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8D069" w14:textId="77777777" w:rsidR="00475B79" w:rsidRPr="00475B79" w:rsidRDefault="00475B79" w:rsidP="00475B79">
      <w:pPr>
        <w:ind w:firstLine="0"/>
        <w:jc w:val="center"/>
        <w:rPr>
          <w:rFonts w:cs="Times New Roman"/>
          <w:szCs w:val="24"/>
        </w:rPr>
      </w:pPr>
      <w:bookmarkStart w:id="0" w:name="_Hlk522827483"/>
      <w:bookmarkStart w:id="1" w:name="_GoBack"/>
      <w:bookmarkEnd w:id="1"/>
    </w:p>
    <w:p w14:paraId="785A37FD" w14:textId="77777777" w:rsidR="00475B79" w:rsidRPr="00475B79" w:rsidRDefault="00475B79" w:rsidP="00475B79">
      <w:pPr>
        <w:ind w:firstLine="0"/>
        <w:jc w:val="center"/>
        <w:rPr>
          <w:rFonts w:cs="Times New Roman"/>
          <w:szCs w:val="24"/>
        </w:rPr>
      </w:pPr>
    </w:p>
    <w:p w14:paraId="2EB94FE7" w14:textId="77777777" w:rsidR="00475B79" w:rsidRPr="00475B79" w:rsidRDefault="00475B79" w:rsidP="00475B79">
      <w:pPr>
        <w:ind w:firstLine="0"/>
        <w:jc w:val="center"/>
        <w:rPr>
          <w:rFonts w:cs="Times New Roman"/>
          <w:szCs w:val="24"/>
        </w:rPr>
      </w:pPr>
    </w:p>
    <w:p w14:paraId="754358E6" w14:textId="77777777" w:rsidR="00475B79" w:rsidRPr="00475B79" w:rsidRDefault="00475B79" w:rsidP="00475B79">
      <w:pPr>
        <w:ind w:firstLine="0"/>
        <w:jc w:val="center"/>
        <w:rPr>
          <w:rFonts w:cs="Times New Roman"/>
          <w:szCs w:val="24"/>
        </w:rPr>
      </w:pPr>
    </w:p>
    <w:p w14:paraId="766933FC" w14:textId="77777777" w:rsidR="00475B79" w:rsidRPr="00475B79" w:rsidRDefault="00475B79" w:rsidP="00475B79">
      <w:pPr>
        <w:ind w:firstLine="0"/>
        <w:jc w:val="center"/>
        <w:rPr>
          <w:rFonts w:cs="Times New Roman"/>
          <w:szCs w:val="24"/>
        </w:rPr>
      </w:pPr>
    </w:p>
    <w:p w14:paraId="7D6B4090" w14:textId="77777777" w:rsidR="00475B79" w:rsidRDefault="00475B79" w:rsidP="00475B79">
      <w:pPr>
        <w:ind w:firstLine="0"/>
        <w:jc w:val="center"/>
        <w:rPr>
          <w:rFonts w:cs="Times New Roman"/>
          <w:szCs w:val="24"/>
        </w:rPr>
      </w:pPr>
    </w:p>
    <w:p w14:paraId="7A3F6F02" w14:textId="47114AB1" w:rsidR="007C2233" w:rsidRPr="00475B79" w:rsidRDefault="0019393A" w:rsidP="00475B79">
      <w:pPr>
        <w:ind w:firstLine="0"/>
        <w:jc w:val="center"/>
        <w:rPr>
          <w:rFonts w:cs="Times New Roman"/>
          <w:szCs w:val="24"/>
        </w:rPr>
      </w:pPr>
      <w:r w:rsidRPr="00475B79">
        <w:rPr>
          <w:rFonts w:cs="Times New Roman"/>
          <w:szCs w:val="24"/>
        </w:rPr>
        <w:t>Case Study: Microsoft Corporation</w:t>
      </w:r>
    </w:p>
    <w:p w14:paraId="7899D536" w14:textId="50BB53B6" w:rsidR="00C0027F" w:rsidRPr="00475B79" w:rsidRDefault="0019393A" w:rsidP="00475B79">
      <w:pPr>
        <w:ind w:firstLine="0"/>
        <w:jc w:val="center"/>
        <w:rPr>
          <w:rFonts w:cs="Times New Roman"/>
          <w:szCs w:val="24"/>
        </w:rPr>
      </w:pPr>
      <w:r w:rsidRPr="00475B79">
        <w:rPr>
          <w:rFonts w:cs="Times New Roman"/>
          <w:szCs w:val="24"/>
        </w:rPr>
        <w:t>Student’s Name</w:t>
      </w:r>
    </w:p>
    <w:p w14:paraId="1C411790" w14:textId="34EC74F5" w:rsidR="00C0027F" w:rsidRPr="00475B79" w:rsidRDefault="0019393A" w:rsidP="00475B79">
      <w:pPr>
        <w:ind w:firstLine="0"/>
        <w:jc w:val="center"/>
        <w:rPr>
          <w:rFonts w:cs="Times New Roman"/>
          <w:szCs w:val="24"/>
        </w:rPr>
      </w:pPr>
      <w:r w:rsidRPr="00475B79">
        <w:rPr>
          <w:rFonts w:cs="Times New Roman"/>
          <w:szCs w:val="24"/>
        </w:rPr>
        <w:t>Institutional Affiliations</w:t>
      </w:r>
    </w:p>
    <w:p w14:paraId="035DF1EB" w14:textId="77777777" w:rsidR="00475B79" w:rsidRDefault="0019393A" w:rsidP="00475B79">
      <w:pPr>
        <w:ind w:firstLine="0"/>
        <w:jc w:val="center"/>
        <w:rPr>
          <w:rFonts w:cs="Times New Roman"/>
          <w:szCs w:val="24"/>
        </w:rPr>
      </w:pPr>
      <w:r>
        <w:rPr>
          <w:rFonts w:cs="Times New Roman"/>
          <w:szCs w:val="24"/>
        </w:rPr>
        <w:br w:type="page"/>
      </w:r>
    </w:p>
    <w:p w14:paraId="6E4FB2F8" w14:textId="7FF55F82" w:rsidR="00C0027F" w:rsidRPr="00475B79" w:rsidRDefault="0019393A" w:rsidP="00475B79">
      <w:pPr>
        <w:ind w:firstLine="0"/>
        <w:jc w:val="center"/>
        <w:rPr>
          <w:rFonts w:cs="Times New Roman"/>
          <w:szCs w:val="24"/>
        </w:rPr>
      </w:pPr>
      <w:r w:rsidRPr="00475B79">
        <w:rPr>
          <w:rFonts w:cs="Times New Roman"/>
          <w:szCs w:val="24"/>
        </w:rPr>
        <w:lastRenderedPageBreak/>
        <w:t>Case Study: Microsoft Corporation</w:t>
      </w:r>
    </w:p>
    <w:p w14:paraId="6E9286AD" w14:textId="1F506EDA" w:rsidR="00E72FA5" w:rsidRPr="00475B79" w:rsidRDefault="0019393A" w:rsidP="00475B79">
      <w:pPr>
        <w:ind w:firstLine="0"/>
        <w:jc w:val="center"/>
        <w:rPr>
          <w:rFonts w:cs="Times New Roman"/>
          <w:b/>
          <w:szCs w:val="24"/>
        </w:rPr>
      </w:pPr>
      <w:r w:rsidRPr="00475B79">
        <w:rPr>
          <w:rFonts w:cs="Times New Roman"/>
          <w:b/>
          <w:szCs w:val="24"/>
        </w:rPr>
        <w:t xml:space="preserve">Microsoft’s </w:t>
      </w:r>
      <w:r w:rsidR="00C0027F" w:rsidRPr="00475B79">
        <w:rPr>
          <w:rFonts w:cs="Times New Roman"/>
          <w:b/>
          <w:szCs w:val="24"/>
        </w:rPr>
        <w:t>Product and Marketing Evolution over the Years</w:t>
      </w:r>
    </w:p>
    <w:p w14:paraId="06458ADF" w14:textId="77777777" w:rsidR="00C54043" w:rsidRPr="00475B79" w:rsidRDefault="0019393A" w:rsidP="00475B79">
      <w:pPr>
        <w:rPr>
          <w:rFonts w:cs="Times New Roman"/>
          <w:szCs w:val="24"/>
        </w:rPr>
      </w:pPr>
      <w:r w:rsidRPr="00475B79">
        <w:rPr>
          <w:rFonts w:cs="Times New Roman"/>
          <w:szCs w:val="24"/>
        </w:rPr>
        <w:t xml:space="preserve">Microsoft Corporation is a software company that designs, development and supply of software. has developed a good reputation for offering their services all over the world. </w:t>
      </w:r>
      <w:r w:rsidR="002615AC" w:rsidRPr="00475B79">
        <w:rPr>
          <w:rFonts w:cs="Times New Roman"/>
          <w:szCs w:val="24"/>
        </w:rPr>
        <w:t>The company was founded by Bill Gates and Paul Allen in 1975 and the level of success achieved so far can be seen by many</w:t>
      </w:r>
      <w:r w:rsidR="000F6527" w:rsidRPr="00475B79">
        <w:rPr>
          <w:rFonts w:cs="Times New Roman"/>
          <w:szCs w:val="24"/>
        </w:rPr>
        <w:t xml:space="preserve"> </w:t>
      </w:r>
      <w:sdt>
        <w:sdtPr>
          <w:rPr>
            <w:rFonts w:cs="Times New Roman"/>
            <w:szCs w:val="24"/>
          </w:rPr>
          <w:id w:val="48997536"/>
          <w:citation/>
        </w:sdtPr>
        <w:sdtEndPr/>
        <w:sdtContent>
          <w:r w:rsidR="007C3FDC" w:rsidRPr="00475B79">
            <w:rPr>
              <w:rFonts w:cs="Times New Roman"/>
              <w:szCs w:val="24"/>
            </w:rPr>
            <w:fldChar w:fldCharType="begin"/>
          </w:r>
          <w:r w:rsidR="002615AC" w:rsidRPr="00475B79">
            <w:rPr>
              <w:rFonts w:cs="Times New Roman"/>
              <w:szCs w:val="24"/>
            </w:rPr>
            <w:instrText xml:space="preserve"> CITATION Int \l 1033  </w:instrText>
          </w:r>
          <w:r w:rsidR="007C3FDC" w:rsidRPr="00475B79">
            <w:rPr>
              <w:rFonts w:cs="Times New Roman"/>
              <w:szCs w:val="24"/>
            </w:rPr>
            <w:fldChar w:fldCharType="separate"/>
          </w:r>
          <w:r w:rsidR="000F6527" w:rsidRPr="00475B79">
            <w:rPr>
              <w:rFonts w:cs="Times New Roman"/>
              <w:noProof/>
              <w:szCs w:val="24"/>
            </w:rPr>
            <w:t>(MacCormack &amp; Iansiti, 2004)</w:t>
          </w:r>
          <w:r w:rsidR="007C3FDC" w:rsidRPr="00475B79">
            <w:rPr>
              <w:rFonts w:cs="Times New Roman"/>
              <w:noProof/>
              <w:szCs w:val="24"/>
            </w:rPr>
            <w:fldChar w:fldCharType="end"/>
          </w:r>
        </w:sdtContent>
      </w:sdt>
      <w:r w:rsidR="002615AC" w:rsidRPr="00475B79">
        <w:rPr>
          <w:rFonts w:cs="Times New Roman"/>
          <w:szCs w:val="24"/>
        </w:rPr>
        <w:t xml:space="preserve">. This progress has been contributed largely to the dynamic capabilities that have enabled it to maintain a strong product performance over time. The capabilities can be seen putting into consideration the technological </w:t>
      </w:r>
      <w:r w:rsidR="007F46AE" w:rsidRPr="00475B79">
        <w:rPr>
          <w:rFonts w:cs="Times New Roman"/>
          <w:szCs w:val="24"/>
        </w:rPr>
        <w:t>changes that have been taking place from time to time. The company has been seen to have a framework that enables it to exploit the benefits brought about by the new technologies</w:t>
      </w:r>
      <w:r w:rsidR="000F6527" w:rsidRPr="00475B79">
        <w:rPr>
          <w:rFonts w:cs="Times New Roman"/>
          <w:szCs w:val="24"/>
        </w:rPr>
        <w:t xml:space="preserve"> </w:t>
      </w:r>
      <w:sdt>
        <w:sdtPr>
          <w:rPr>
            <w:rFonts w:cs="Times New Roman"/>
            <w:szCs w:val="24"/>
          </w:rPr>
          <w:id w:val="48997539"/>
          <w:citation/>
        </w:sdtPr>
        <w:sdtEndPr/>
        <w:sdtContent>
          <w:r w:rsidR="007C3FDC" w:rsidRPr="00475B79">
            <w:rPr>
              <w:rFonts w:cs="Times New Roman"/>
              <w:szCs w:val="24"/>
            </w:rPr>
            <w:fldChar w:fldCharType="begin"/>
          </w:r>
          <w:r w:rsidR="002615AC" w:rsidRPr="00475B79">
            <w:rPr>
              <w:rFonts w:cs="Times New Roman"/>
              <w:szCs w:val="24"/>
            </w:rPr>
            <w:instrText xml:space="preserve"> CITATION Int \l 1033 </w:instrText>
          </w:r>
          <w:r w:rsidR="007C3FDC" w:rsidRPr="00475B79">
            <w:rPr>
              <w:rFonts w:cs="Times New Roman"/>
              <w:szCs w:val="24"/>
            </w:rPr>
            <w:fldChar w:fldCharType="separate"/>
          </w:r>
          <w:r w:rsidR="000F6527" w:rsidRPr="00475B79">
            <w:rPr>
              <w:rFonts w:cs="Times New Roman"/>
              <w:noProof/>
              <w:szCs w:val="24"/>
            </w:rPr>
            <w:t>(MacCormack &amp; Iansiti, 2004)</w:t>
          </w:r>
          <w:r w:rsidR="007C3FDC" w:rsidRPr="00475B79">
            <w:rPr>
              <w:rFonts w:cs="Times New Roman"/>
              <w:noProof/>
              <w:szCs w:val="24"/>
            </w:rPr>
            <w:fldChar w:fldCharType="end"/>
          </w:r>
        </w:sdtContent>
      </w:sdt>
      <w:r w:rsidR="007F46AE" w:rsidRPr="00475B79">
        <w:rPr>
          <w:rFonts w:cs="Times New Roman"/>
          <w:szCs w:val="24"/>
        </w:rPr>
        <w:t xml:space="preserve">. </w:t>
      </w:r>
      <w:r w:rsidR="00751F78" w:rsidRPr="00475B79">
        <w:rPr>
          <w:rFonts w:cs="Times New Roman"/>
          <w:szCs w:val="24"/>
        </w:rPr>
        <w:t xml:space="preserve">The benefits chosen are always compatible with its existing component base. </w:t>
      </w:r>
      <w:r w:rsidR="001620E0" w:rsidRPr="00475B79">
        <w:rPr>
          <w:rFonts w:cs="Times New Roman"/>
          <w:szCs w:val="24"/>
        </w:rPr>
        <w:t>It</w:t>
      </w:r>
      <w:r w:rsidR="00751F78" w:rsidRPr="00475B79">
        <w:rPr>
          <w:rFonts w:cs="Times New Roman"/>
          <w:szCs w:val="24"/>
        </w:rPr>
        <w:t xml:space="preserve"> uses the component model as the chief means of interacting with the community.</w:t>
      </w:r>
    </w:p>
    <w:p w14:paraId="34ED2F68" w14:textId="77777777" w:rsidR="00751F78" w:rsidRPr="00475B79" w:rsidRDefault="0019393A" w:rsidP="00475B79">
      <w:pPr>
        <w:rPr>
          <w:rFonts w:cs="Times New Roman"/>
          <w:szCs w:val="24"/>
        </w:rPr>
      </w:pPr>
      <w:r w:rsidRPr="00475B79">
        <w:rPr>
          <w:rFonts w:cs="Times New Roman"/>
          <w:szCs w:val="24"/>
        </w:rPr>
        <w:t>The mode of managing intellectual p</w:t>
      </w:r>
      <w:r w:rsidRPr="00475B79">
        <w:rPr>
          <w:rFonts w:cs="Times New Roman"/>
          <w:szCs w:val="24"/>
        </w:rPr>
        <w:t xml:space="preserve">roperty by the company is seen as another reason </w:t>
      </w:r>
      <w:r w:rsidR="007C2233" w:rsidRPr="00475B79">
        <w:rPr>
          <w:rFonts w:cs="Times New Roman"/>
          <w:szCs w:val="24"/>
        </w:rPr>
        <w:t xml:space="preserve">that </w:t>
      </w:r>
      <w:r w:rsidRPr="00475B79">
        <w:rPr>
          <w:rFonts w:cs="Times New Roman"/>
          <w:szCs w:val="24"/>
        </w:rPr>
        <w:t xml:space="preserve">has helped in maintaining the company’s good performance. </w:t>
      </w:r>
      <w:r w:rsidR="003B07F7" w:rsidRPr="00475B79">
        <w:rPr>
          <w:rFonts w:cs="Times New Roman"/>
          <w:szCs w:val="24"/>
        </w:rPr>
        <w:t>The approach is based on components and architectural framework which it has developed for more than 30 years</w:t>
      </w:r>
      <w:r w:rsidR="000F6527" w:rsidRPr="00475B79">
        <w:rPr>
          <w:rFonts w:cs="Times New Roman"/>
          <w:szCs w:val="24"/>
        </w:rPr>
        <w:t xml:space="preserve"> </w:t>
      </w:r>
      <w:sdt>
        <w:sdtPr>
          <w:rPr>
            <w:rFonts w:cs="Times New Roman"/>
            <w:szCs w:val="24"/>
          </w:rPr>
          <w:id w:val="48997546"/>
          <w:citation/>
        </w:sdtPr>
        <w:sdtEndPr/>
        <w:sdtContent>
          <w:r w:rsidR="007C3FDC" w:rsidRPr="00475B79">
            <w:rPr>
              <w:rFonts w:cs="Times New Roman"/>
              <w:szCs w:val="24"/>
            </w:rPr>
            <w:fldChar w:fldCharType="begin"/>
          </w:r>
          <w:r w:rsidRPr="00475B79">
            <w:rPr>
              <w:rFonts w:cs="Times New Roman"/>
              <w:szCs w:val="24"/>
            </w:rPr>
            <w:instrText xml:space="preserve"> CITATION Int \l 1033 </w:instrText>
          </w:r>
          <w:r w:rsidR="007C3FDC" w:rsidRPr="00475B79">
            <w:rPr>
              <w:rFonts w:cs="Times New Roman"/>
              <w:szCs w:val="24"/>
            </w:rPr>
            <w:fldChar w:fldCharType="separate"/>
          </w:r>
          <w:r w:rsidR="00486895" w:rsidRPr="00475B79">
            <w:rPr>
              <w:rFonts w:cs="Times New Roman"/>
              <w:noProof/>
              <w:szCs w:val="24"/>
            </w:rPr>
            <w:t>(MacCormack &amp; Iansiti, 2004)</w:t>
          </w:r>
          <w:r w:rsidR="007C3FDC" w:rsidRPr="00475B79">
            <w:rPr>
              <w:rFonts w:cs="Times New Roman"/>
              <w:noProof/>
              <w:szCs w:val="24"/>
            </w:rPr>
            <w:fldChar w:fldCharType="end"/>
          </w:r>
        </w:sdtContent>
      </w:sdt>
      <w:r w:rsidR="003B07F7" w:rsidRPr="00475B79">
        <w:rPr>
          <w:rFonts w:cs="Times New Roman"/>
          <w:szCs w:val="24"/>
        </w:rPr>
        <w:t>. it's the componentization of software which results in evolving sets of firm-specific resources formed by the resulting code of libraries.</w:t>
      </w:r>
    </w:p>
    <w:p w14:paraId="0A406A92" w14:textId="77777777" w:rsidR="00367DBE" w:rsidRPr="00475B79" w:rsidRDefault="0019393A" w:rsidP="00475B79">
      <w:pPr>
        <w:ind w:firstLine="0"/>
        <w:jc w:val="center"/>
        <w:rPr>
          <w:rFonts w:cs="Times New Roman"/>
          <w:b/>
          <w:szCs w:val="24"/>
        </w:rPr>
      </w:pPr>
      <w:r w:rsidRPr="00475B79">
        <w:rPr>
          <w:rFonts w:cs="Times New Roman"/>
          <w:b/>
          <w:szCs w:val="24"/>
        </w:rPr>
        <w:t>Political Factors Affecting Microsoft’s Business</w:t>
      </w:r>
    </w:p>
    <w:p w14:paraId="644528F2" w14:textId="77777777" w:rsidR="00513546" w:rsidRPr="00475B79" w:rsidRDefault="0019393A" w:rsidP="00475B79">
      <w:pPr>
        <w:tabs>
          <w:tab w:val="left" w:pos="720"/>
        </w:tabs>
        <w:rPr>
          <w:rFonts w:cs="Times New Roman"/>
          <w:szCs w:val="24"/>
        </w:rPr>
      </w:pPr>
      <w:r w:rsidRPr="00475B79">
        <w:rPr>
          <w:rFonts w:cs="Times New Roman"/>
          <w:szCs w:val="24"/>
        </w:rPr>
        <w:t xml:space="preserve">Microsoft has many business opportunities worldwide </w:t>
      </w:r>
      <w:r w:rsidR="00FD2D38" w:rsidRPr="00475B79">
        <w:rPr>
          <w:rFonts w:cs="Times New Roman"/>
          <w:szCs w:val="24"/>
        </w:rPr>
        <w:t>created by the political stability experienced in various parts of the world. This encourages the company to increase its performance and investments in areas with such conditions</w:t>
      </w:r>
      <w:r w:rsidR="00486895" w:rsidRPr="00475B79">
        <w:rPr>
          <w:rFonts w:cs="Times New Roman"/>
          <w:szCs w:val="24"/>
        </w:rPr>
        <w:t xml:space="preserve"> </w:t>
      </w:r>
      <w:sdt>
        <w:sdtPr>
          <w:rPr>
            <w:rFonts w:cs="Times New Roman"/>
            <w:szCs w:val="24"/>
          </w:rPr>
          <w:id w:val="48997548"/>
          <w:citation/>
        </w:sdtPr>
        <w:sdtEndPr/>
        <w:sdtContent>
          <w:r w:rsidR="007C3FDC" w:rsidRPr="00475B79">
            <w:rPr>
              <w:rFonts w:cs="Times New Roman"/>
              <w:szCs w:val="24"/>
            </w:rPr>
            <w:fldChar w:fldCharType="begin"/>
          </w:r>
          <w:r w:rsidRPr="00475B79">
            <w:rPr>
              <w:rFonts w:cs="Times New Roman"/>
              <w:szCs w:val="24"/>
            </w:rPr>
            <w:instrText xml:space="preserve"> CITATION Edw17 \l 1033 </w:instrText>
          </w:r>
          <w:r w:rsidR="007C3FDC" w:rsidRPr="00475B79">
            <w:rPr>
              <w:rFonts w:cs="Times New Roman"/>
              <w:szCs w:val="24"/>
            </w:rPr>
            <w:fldChar w:fldCharType="separate"/>
          </w:r>
          <w:r w:rsidR="00486895" w:rsidRPr="00475B79">
            <w:rPr>
              <w:rFonts w:cs="Times New Roman"/>
              <w:noProof/>
              <w:szCs w:val="24"/>
            </w:rPr>
            <w:t>(Ferguson, 2017)</w:t>
          </w:r>
          <w:r w:rsidR="007C3FDC" w:rsidRPr="00475B79">
            <w:rPr>
              <w:rFonts w:cs="Times New Roman"/>
              <w:noProof/>
              <w:szCs w:val="24"/>
            </w:rPr>
            <w:fldChar w:fldCharType="end"/>
          </w:r>
        </w:sdtContent>
      </w:sdt>
      <w:r w:rsidR="00FD2D38" w:rsidRPr="00475B79">
        <w:rPr>
          <w:rFonts w:cs="Times New Roman"/>
          <w:szCs w:val="24"/>
        </w:rPr>
        <w:t>. This is likely to increase its revenue greatly.</w:t>
      </w:r>
      <w:r w:rsidRPr="00475B79">
        <w:rPr>
          <w:rFonts w:cs="Times New Roman"/>
          <w:szCs w:val="24"/>
        </w:rPr>
        <w:t xml:space="preserve"> Governmental clients are also on the rise, a factor that has been encouraged by the increased use of computers in performing various governmental activities.</w:t>
      </w:r>
      <w:r w:rsidR="00486895" w:rsidRPr="00475B79">
        <w:rPr>
          <w:rFonts w:cs="Times New Roman"/>
          <w:szCs w:val="24"/>
        </w:rPr>
        <w:t xml:space="preserve"> </w:t>
      </w:r>
      <w:r w:rsidRPr="00475B79">
        <w:rPr>
          <w:rFonts w:cs="Times New Roman"/>
          <w:szCs w:val="24"/>
        </w:rPr>
        <w:t xml:space="preserve">Increased overseas markets </w:t>
      </w:r>
      <w:r w:rsidRPr="00475B79">
        <w:rPr>
          <w:rFonts w:cs="Times New Roman"/>
          <w:szCs w:val="24"/>
        </w:rPr>
        <w:t>pose a threat to Microsoft's businesses</w:t>
      </w:r>
      <w:r w:rsidR="007F755B" w:rsidRPr="00475B79">
        <w:rPr>
          <w:rFonts w:cs="Times New Roman"/>
          <w:szCs w:val="24"/>
        </w:rPr>
        <w:t xml:space="preserve">. It encourages other </w:t>
      </w:r>
      <w:r w:rsidR="007F755B" w:rsidRPr="00475B79">
        <w:rPr>
          <w:rFonts w:cs="Times New Roman"/>
          <w:szCs w:val="24"/>
        </w:rPr>
        <w:lastRenderedPageBreak/>
        <w:t>companies to compete with US companies without any restrictions. This PESTLE analysis shows that there are more benefits to the company created by a stable socio-political environment.</w:t>
      </w:r>
    </w:p>
    <w:p w14:paraId="4C40B7CF" w14:textId="77777777" w:rsidR="00726780" w:rsidRPr="00475B79" w:rsidRDefault="0019393A" w:rsidP="00475B79">
      <w:pPr>
        <w:ind w:firstLine="0"/>
        <w:jc w:val="center"/>
        <w:rPr>
          <w:rFonts w:cs="Times New Roman"/>
          <w:b/>
          <w:szCs w:val="24"/>
        </w:rPr>
      </w:pPr>
      <w:r w:rsidRPr="00475B79">
        <w:rPr>
          <w:rFonts w:cs="Times New Roman"/>
          <w:b/>
          <w:szCs w:val="24"/>
        </w:rPr>
        <w:t>Social Factors Affecting Microsoft’s Business</w:t>
      </w:r>
    </w:p>
    <w:p w14:paraId="69D86F9E" w14:textId="77777777" w:rsidR="00726780" w:rsidRPr="00475B79" w:rsidRDefault="0019393A" w:rsidP="00475B79">
      <w:pPr>
        <w:rPr>
          <w:rFonts w:cs="Times New Roman"/>
          <w:szCs w:val="24"/>
        </w:rPr>
      </w:pPr>
      <w:r w:rsidRPr="00475B79">
        <w:rPr>
          <w:rFonts w:cs="Times New Roman"/>
          <w:szCs w:val="24"/>
        </w:rPr>
        <w:t xml:space="preserve">The main social factor affecting markets for Microsoft is leisure activities associated with the use of computers. This creates an opportunity for the company to </w:t>
      </w:r>
      <w:r w:rsidR="005D2DBA" w:rsidRPr="00475B79">
        <w:rPr>
          <w:rFonts w:cs="Times New Roman"/>
          <w:szCs w:val="24"/>
        </w:rPr>
        <w:t>develop products that will meet consumers’ taste</w:t>
      </w:r>
      <w:r w:rsidR="007A78F9" w:rsidRPr="00475B79">
        <w:rPr>
          <w:rFonts w:cs="Times New Roman"/>
          <w:szCs w:val="24"/>
        </w:rPr>
        <w:t xml:space="preserve"> </w:t>
      </w:r>
      <w:sdt>
        <w:sdtPr>
          <w:rPr>
            <w:rFonts w:cs="Times New Roman"/>
            <w:szCs w:val="24"/>
          </w:rPr>
          <w:id w:val="48997549"/>
          <w:citation/>
        </w:sdtPr>
        <w:sdtEndPr/>
        <w:sdtContent>
          <w:r w:rsidR="007C3FDC" w:rsidRPr="00475B79">
            <w:rPr>
              <w:rFonts w:cs="Times New Roman"/>
              <w:szCs w:val="24"/>
            </w:rPr>
            <w:fldChar w:fldCharType="begin"/>
          </w:r>
          <w:r w:rsidRPr="00475B79">
            <w:rPr>
              <w:rFonts w:cs="Times New Roman"/>
              <w:szCs w:val="24"/>
            </w:rPr>
            <w:instrText xml:space="preserve"> CITATION Edw17 \l 1033 </w:instrText>
          </w:r>
          <w:r w:rsidR="007C3FDC" w:rsidRPr="00475B79">
            <w:rPr>
              <w:rFonts w:cs="Times New Roman"/>
              <w:szCs w:val="24"/>
            </w:rPr>
            <w:fldChar w:fldCharType="separate"/>
          </w:r>
          <w:r w:rsidR="007A78F9" w:rsidRPr="00475B79">
            <w:rPr>
              <w:rFonts w:cs="Times New Roman"/>
              <w:noProof/>
              <w:szCs w:val="24"/>
            </w:rPr>
            <w:t>(Ferguson, 2017)</w:t>
          </w:r>
          <w:r w:rsidR="007C3FDC" w:rsidRPr="00475B79">
            <w:rPr>
              <w:rFonts w:cs="Times New Roman"/>
              <w:noProof/>
              <w:szCs w:val="24"/>
            </w:rPr>
            <w:fldChar w:fldCharType="end"/>
          </w:r>
        </w:sdtContent>
      </w:sdt>
      <w:r w:rsidR="005D2DBA" w:rsidRPr="00475B79">
        <w:rPr>
          <w:rFonts w:cs="Times New Roman"/>
          <w:szCs w:val="24"/>
        </w:rPr>
        <w:t>. The innovation of gaming products seems to be the main way through which the company can achieve this.</w:t>
      </w:r>
    </w:p>
    <w:p w14:paraId="2F3EDE0F" w14:textId="77777777" w:rsidR="007F755B" w:rsidRPr="00475B79" w:rsidRDefault="0019393A" w:rsidP="00475B79">
      <w:pPr>
        <w:ind w:firstLine="0"/>
        <w:jc w:val="center"/>
        <w:rPr>
          <w:rFonts w:cs="Times New Roman"/>
          <w:b/>
          <w:szCs w:val="24"/>
        </w:rPr>
      </w:pPr>
      <w:r w:rsidRPr="00475B79">
        <w:rPr>
          <w:rFonts w:cs="Times New Roman"/>
          <w:b/>
          <w:szCs w:val="24"/>
        </w:rPr>
        <w:t>Economic Factors Important to Microsoft</w:t>
      </w:r>
      <w:r w:rsidR="009912E4" w:rsidRPr="00475B79">
        <w:rPr>
          <w:rFonts w:cs="Times New Roman"/>
          <w:b/>
          <w:szCs w:val="24"/>
        </w:rPr>
        <w:t xml:space="preserve"> C</w:t>
      </w:r>
      <w:r w:rsidRPr="00475B79">
        <w:rPr>
          <w:rFonts w:cs="Times New Roman"/>
          <w:b/>
          <w:szCs w:val="24"/>
        </w:rPr>
        <w:t>orpor</w:t>
      </w:r>
      <w:r w:rsidR="009912E4" w:rsidRPr="00475B79">
        <w:rPr>
          <w:rFonts w:cs="Times New Roman"/>
          <w:b/>
          <w:szCs w:val="24"/>
        </w:rPr>
        <w:t>at</w:t>
      </w:r>
      <w:r w:rsidRPr="00475B79">
        <w:rPr>
          <w:rFonts w:cs="Times New Roman"/>
          <w:b/>
          <w:szCs w:val="24"/>
        </w:rPr>
        <w:t>ion</w:t>
      </w:r>
    </w:p>
    <w:p w14:paraId="19D9C13D" w14:textId="77777777" w:rsidR="009912E4" w:rsidRPr="00475B79" w:rsidRDefault="0019393A" w:rsidP="00475B79">
      <w:pPr>
        <w:rPr>
          <w:rFonts w:cs="Times New Roman"/>
          <w:szCs w:val="24"/>
        </w:rPr>
      </w:pPr>
      <w:r w:rsidRPr="00475B79">
        <w:rPr>
          <w:rFonts w:cs="Times New Roman"/>
          <w:szCs w:val="24"/>
        </w:rPr>
        <w:t xml:space="preserve">The economic stability which has been experienced in the developed countries gives Microsoft an added market opportunity. Microsoft expects </w:t>
      </w:r>
      <w:r w:rsidR="00BE55B9" w:rsidRPr="00475B79">
        <w:rPr>
          <w:rFonts w:cs="Times New Roman"/>
          <w:szCs w:val="24"/>
        </w:rPr>
        <w:t>a stable performance in the markets under such conditions</w:t>
      </w:r>
      <w:r w:rsidR="007A78F9" w:rsidRPr="00475B79">
        <w:rPr>
          <w:rFonts w:cs="Times New Roman"/>
          <w:szCs w:val="24"/>
        </w:rPr>
        <w:t xml:space="preserve"> </w:t>
      </w:r>
      <w:sdt>
        <w:sdtPr>
          <w:rPr>
            <w:rFonts w:cs="Times New Roman"/>
            <w:szCs w:val="24"/>
          </w:rPr>
          <w:id w:val="48997550"/>
          <w:citation/>
        </w:sdtPr>
        <w:sdtEndPr/>
        <w:sdtContent>
          <w:r w:rsidR="007C3FDC" w:rsidRPr="00475B79">
            <w:rPr>
              <w:rFonts w:cs="Times New Roman"/>
              <w:szCs w:val="24"/>
            </w:rPr>
            <w:fldChar w:fldCharType="begin"/>
          </w:r>
          <w:r w:rsidRPr="00475B79">
            <w:rPr>
              <w:rFonts w:cs="Times New Roman"/>
              <w:szCs w:val="24"/>
            </w:rPr>
            <w:instrText xml:space="preserve"> CITATION Edw17 \l 1033 </w:instrText>
          </w:r>
          <w:r w:rsidR="007C3FDC" w:rsidRPr="00475B79">
            <w:rPr>
              <w:rFonts w:cs="Times New Roman"/>
              <w:szCs w:val="24"/>
            </w:rPr>
            <w:fldChar w:fldCharType="separate"/>
          </w:r>
          <w:r w:rsidR="007A78F9" w:rsidRPr="00475B79">
            <w:rPr>
              <w:rFonts w:cs="Times New Roman"/>
              <w:noProof/>
              <w:szCs w:val="24"/>
            </w:rPr>
            <w:t>(Ferguson, 2017)</w:t>
          </w:r>
          <w:r w:rsidR="007C3FDC" w:rsidRPr="00475B79">
            <w:rPr>
              <w:rFonts w:cs="Times New Roman"/>
              <w:noProof/>
              <w:szCs w:val="24"/>
            </w:rPr>
            <w:fldChar w:fldCharType="end"/>
          </w:r>
        </w:sdtContent>
      </w:sdt>
      <w:r w:rsidR="00BE55B9" w:rsidRPr="00475B79">
        <w:rPr>
          <w:rFonts w:cs="Times New Roman"/>
          <w:szCs w:val="24"/>
        </w:rPr>
        <w:t>. Steady growth is typical in the developing countries</w:t>
      </w:r>
      <w:r w:rsidR="00D268FE" w:rsidRPr="00475B79">
        <w:rPr>
          <w:rFonts w:cs="Times New Roman"/>
          <w:szCs w:val="24"/>
        </w:rPr>
        <w:t>. Increase in the number of people in the middle class all over the world seems to create more market opportunities for Microsoft.</w:t>
      </w:r>
    </w:p>
    <w:p w14:paraId="51D70831" w14:textId="77777777" w:rsidR="007C2233" w:rsidRPr="00475B79" w:rsidRDefault="0019393A" w:rsidP="00475B79">
      <w:pPr>
        <w:ind w:firstLine="0"/>
        <w:jc w:val="center"/>
        <w:rPr>
          <w:rFonts w:cs="Times New Roman"/>
          <w:b/>
          <w:szCs w:val="24"/>
        </w:rPr>
      </w:pPr>
      <w:r w:rsidRPr="00475B79">
        <w:rPr>
          <w:rFonts w:cs="Times New Roman"/>
          <w:b/>
          <w:szCs w:val="24"/>
        </w:rPr>
        <w:t>Microsoft’s Chief C</w:t>
      </w:r>
      <w:r w:rsidR="000F0D25" w:rsidRPr="00475B79">
        <w:rPr>
          <w:rFonts w:cs="Times New Roman"/>
          <w:b/>
          <w:szCs w:val="24"/>
        </w:rPr>
        <w:t xml:space="preserve">ompetitors, </w:t>
      </w:r>
      <w:r w:rsidRPr="00475B79">
        <w:rPr>
          <w:rFonts w:cs="Times New Roman"/>
          <w:b/>
          <w:szCs w:val="24"/>
        </w:rPr>
        <w:t xml:space="preserve">their </w:t>
      </w:r>
      <w:r w:rsidR="000F0D25" w:rsidRPr="00475B79">
        <w:rPr>
          <w:rFonts w:cs="Times New Roman"/>
          <w:b/>
          <w:szCs w:val="24"/>
        </w:rPr>
        <w:t>Advantages and Disadvantages</w:t>
      </w:r>
    </w:p>
    <w:p w14:paraId="41622122" w14:textId="77777777" w:rsidR="006765AA" w:rsidRPr="00475B79" w:rsidRDefault="0019393A" w:rsidP="00475B79">
      <w:pPr>
        <w:rPr>
          <w:rFonts w:cs="Times New Roman"/>
          <w:szCs w:val="24"/>
        </w:rPr>
      </w:pPr>
      <w:r w:rsidRPr="00475B79">
        <w:rPr>
          <w:rFonts w:cs="Times New Roman"/>
          <w:szCs w:val="24"/>
        </w:rPr>
        <w:t xml:space="preserve">Microsoft’s main competitors </w:t>
      </w:r>
      <w:r w:rsidR="008C3CD2" w:rsidRPr="00475B79">
        <w:rPr>
          <w:rFonts w:cs="Times New Roman"/>
          <w:szCs w:val="24"/>
        </w:rPr>
        <w:t>include</w:t>
      </w:r>
      <w:r w:rsidR="000F6527" w:rsidRPr="00475B79">
        <w:rPr>
          <w:rFonts w:cs="Times New Roman"/>
          <w:szCs w:val="24"/>
        </w:rPr>
        <w:t xml:space="preserve"> A</w:t>
      </w:r>
      <w:r w:rsidRPr="00475B79">
        <w:rPr>
          <w:rFonts w:cs="Times New Roman"/>
          <w:szCs w:val="24"/>
        </w:rPr>
        <w:t xml:space="preserve">pple, </w:t>
      </w:r>
      <w:r w:rsidR="000F6527" w:rsidRPr="00475B79">
        <w:rPr>
          <w:rFonts w:cs="Times New Roman"/>
          <w:szCs w:val="24"/>
        </w:rPr>
        <w:t>Google, and O</w:t>
      </w:r>
      <w:r w:rsidR="008C3CD2" w:rsidRPr="00475B79">
        <w:rPr>
          <w:rFonts w:cs="Times New Roman"/>
          <w:szCs w:val="24"/>
        </w:rPr>
        <w:t>racle. The three give Microsoft a relatively-stiff competition, a factor that increases the quality of products and services offered by the compa</w:t>
      </w:r>
      <w:r w:rsidR="005D044E" w:rsidRPr="00475B79">
        <w:rPr>
          <w:rFonts w:cs="Times New Roman"/>
          <w:szCs w:val="24"/>
        </w:rPr>
        <w:t>n</w:t>
      </w:r>
      <w:r w:rsidR="008C3CD2" w:rsidRPr="00475B79">
        <w:rPr>
          <w:rFonts w:cs="Times New Roman"/>
          <w:szCs w:val="24"/>
        </w:rPr>
        <w:t xml:space="preserve">y in order to meet </w:t>
      </w:r>
      <w:r w:rsidRPr="00475B79">
        <w:rPr>
          <w:rFonts w:cs="Times New Roman"/>
          <w:szCs w:val="24"/>
        </w:rPr>
        <w:t>consumer requirements</w:t>
      </w:r>
      <w:r w:rsidR="000F6527" w:rsidRPr="00475B79">
        <w:rPr>
          <w:rFonts w:cs="Times New Roman"/>
          <w:szCs w:val="24"/>
        </w:rPr>
        <w:t xml:space="preserve"> </w:t>
      </w:r>
      <w:sdt>
        <w:sdtPr>
          <w:rPr>
            <w:rFonts w:cs="Times New Roman"/>
            <w:szCs w:val="24"/>
          </w:rPr>
          <w:id w:val="48997540"/>
          <w:citation/>
        </w:sdtPr>
        <w:sdtEndPr/>
        <w:sdtContent>
          <w:r w:rsidR="007C3FDC" w:rsidRPr="00475B79">
            <w:rPr>
              <w:rFonts w:cs="Times New Roman"/>
              <w:szCs w:val="24"/>
            </w:rPr>
            <w:fldChar w:fldCharType="begin"/>
          </w:r>
          <w:r w:rsidRPr="00475B79">
            <w:rPr>
              <w:rFonts w:cs="Times New Roman"/>
              <w:szCs w:val="24"/>
            </w:rPr>
            <w:instrText xml:space="preserve"> CITATION Us</w:instrText>
          </w:r>
          <w:r w:rsidRPr="00475B79">
            <w:rPr>
              <w:rFonts w:cs="Times New Roman"/>
              <w:szCs w:val="24"/>
            </w:rPr>
            <w:instrText xml:space="preserve">m15 \l 1033 </w:instrText>
          </w:r>
          <w:r w:rsidR="007C3FDC" w:rsidRPr="00475B79">
            <w:rPr>
              <w:rFonts w:cs="Times New Roman"/>
              <w:szCs w:val="24"/>
            </w:rPr>
            <w:fldChar w:fldCharType="separate"/>
          </w:r>
          <w:r w:rsidR="0032239C" w:rsidRPr="00475B79">
            <w:rPr>
              <w:rFonts w:cs="Times New Roman"/>
              <w:noProof/>
              <w:szCs w:val="24"/>
            </w:rPr>
            <w:t>(Khan, Alam, &amp; Alam, 2015)</w:t>
          </w:r>
          <w:r w:rsidR="007C3FDC" w:rsidRPr="00475B79">
            <w:rPr>
              <w:rFonts w:cs="Times New Roman"/>
              <w:noProof/>
              <w:szCs w:val="24"/>
            </w:rPr>
            <w:fldChar w:fldCharType="end"/>
          </w:r>
        </w:sdtContent>
      </w:sdt>
      <w:r w:rsidRPr="00475B79">
        <w:rPr>
          <w:rFonts w:cs="Times New Roman"/>
          <w:szCs w:val="24"/>
        </w:rPr>
        <w:t>.</w:t>
      </w:r>
      <w:r w:rsidR="000F6527" w:rsidRPr="00475B79">
        <w:rPr>
          <w:rFonts w:cs="Times New Roman"/>
          <w:szCs w:val="24"/>
        </w:rPr>
        <w:t xml:space="preserve"> </w:t>
      </w:r>
      <w:r w:rsidR="0000611C" w:rsidRPr="00475B79">
        <w:rPr>
          <w:rFonts w:cs="Times New Roman"/>
          <w:szCs w:val="24"/>
        </w:rPr>
        <w:t xml:space="preserve">The competitors </w:t>
      </w:r>
      <w:r w:rsidR="0025193B" w:rsidRPr="00475B79">
        <w:rPr>
          <w:rFonts w:cs="Times New Roman"/>
          <w:szCs w:val="24"/>
        </w:rPr>
        <w:t>make</w:t>
      </w:r>
      <w:r w:rsidR="0000611C" w:rsidRPr="00475B79">
        <w:rPr>
          <w:rFonts w:cs="Times New Roman"/>
          <w:szCs w:val="24"/>
        </w:rPr>
        <w:t xml:space="preserve"> Microsoft employees feel valued</w:t>
      </w:r>
      <w:r w:rsidR="0025193B" w:rsidRPr="00475B79">
        <w:rPr>
          <w:rFonts w:cs="Times New Roman"/>
          <w:szCs w:val="24"/>
        </w:rPr>
        <w:t xml:space="preserve"> and this makes them work even harder. They feel the value when they share in the success that their efforts have contributed towards the progress of the company. Motivated employees have always been productive, a factor that helps in the attainment of even greater success for the firm</w:t>
      </w:r>
      <w:r w:rsidR="004715A1" w:rsidRPr="00475B79">
        <w:rPr>
          <w:rFonts w:cs="Times New Roman"/>
          <w:szCs w:val="24"/>
        </w:rPr>
        <w:t xml:space="preserve"> </w:t>
      </w:r>
      <w:sdt>
        <w:sdtPr>
          <w:rPr>
            <w:rFonts w:cs="Times New Roman"/>
            <w:szCs w:val="24"/>
          </w:rPr>
          <w:id w:val="48997552"/>
          <w:citation/>
        </w:sdtPr>
        <w:sdtEndPr/>
        <w:sdtContent>
          <w:r w:rsidR="00476B56" w:rsidRPr="00475B79">
            <w:rPr>
              <w:rFonts w:cs="Times New Roman"/>
              <w:noProof/>
              <w:szCs w:val="24"/>
            </w:rPr>
            <w:fldChar w:fldCharType="begin"/>
          </w:r>
          <w:r w:rsidR="00476B56" w:rsidRPr="00475B79">
            <w:rPr>
              <w:rFonts w:cs="Times New Roman"/>
              <w:noProof/>
              <w:szCs w:val="24"/>
            </w:rPr>
            <w:instrText xml:space="preserve"> CITATION Ken11 \l 1033  </w:instrText>
          </w:r>
          <w:r w:rsidR="00476B56" w:rsidRPr="00475B79">
            <w:rPr>
              <w:rFonts w:cs="Times New Roman"/>
              <w:noProof/>
              <w:szCs w:val="24"/>
            </w:rPr>
            <w:fldChar w:fldCharType="separate"/>
          </w:r>
          <w:r w:rsidR="004715A1" w:rsidRPr="00475B79">
            <w:rPr>
              <w:rFonts w:cs="Times New Roman"/>
              <w:noProof/>
              <w:szCs w:val="24"/>
            </w:rPr>
            <w:t>( Kenan-Flagle Business School, 2011)</w:t>
          </w:r>
          <w:r w:rsidR="00476B56" w:rsidRPr="00475B79">
            <w:rPr>
              <w:rFonts w:cs="Times New Roman"/>
              <w:noProof/>
              <w:szCs w:val="24"/>
            </w:rPr>
            <w:fldChar w:fldCharType="end"/>
          </w:r>
        </w:sdtContent>
      </w:sdt>
      <w:r w:rsidR="0025193B" w:rsidRPr="00475B79">
        <w:rPr>
          <w:rFonts w:cs="Times New Roman"/>
          <w:szCs w:val="24"/>
        </w:rPr>
        <w:t>.</w:t>
      </w:r>
      <w:r w:rsidR="0035234D" w:rsidRPr="00475B79">
        <w:rPr>
          <w:rFonts w:cs="Times New Roman"/>
          <w:szCs w:val="24"/>
        </w:rPr>
        <w:t xml:space="preserve"> An employee who can generate ideas that may help in increasing the company’s competitiveness becomes more valued. They increase their market </w:t>
      </w:r>
      <w:r w:rsidR="0035234D" w:rsidRPr="00475B79">
        <w:rPr>
          <w:rFonts w:cs="Times New Roman"/>
          <w:szCs w:val="24"/>
        </w:rPr>
        <w:lastRenderedPageBreak/>
        <w:t>value too. According to Fulghieri, lack of competition makes an employee feel like they have been working for a corporate bureaucracy</w:t>
      </w:r>
      <w:r w:rsidR="00554054" w:rsidRPr="00475B79">
        <w:rPr>
          <w:rFonts w:cs="Times New Roman"/>
          <w:szCs w:val="24"/>
        </w:rPr>
        <w:t>.</w:t>
      </w:r>
    </w:p>
    <w:p w14:paraId="6C9DED51" w14:textId="48CD0570" w:rsidR="00554054" w:rsidRPr="00475B79" w:rsidRDefault="0019393A" w:rsidP="00475B79">
      <w:pPr>
        <w:rPr>
          <w:rFonts w:cs="Times New Roman"/>
          <w:szCs w:val="24"/>
        </w:rPr>
      </w:pPr>
      <w:r w:rsidRPr="00475B79">
        <w:rPr>
          <w:rFonts w:cs="Times New Roman"/>
          <w:szCs w:val="24"/>
        </w:rPr>
        <w:t xml:space="preserve">One of the main </w:t>
      </w:r>
      <w:r w:rsidR="00232F42" w:rsidRPr="00475B79">
        <w:rPr>
          <w:rFonts w:cs="Times New Roman"/>
          <w:szCs w:val="24"/>
        </w:rPr>
        <w:t>disadvantages</w:t>
      </w:r>
      <w:r w:rsidRPr="00475B79">
        <w:rPr>
          <w:rFonts w:cs="Times New Roman"/>
          <w:szCs w:val="24"/>
        </w:rPr>
        <w:t xml:space="preserve"> associated with </w:t>
      </w:r>
      <w:r w:rsidR="00CD5DC5" w:rsidRPr="00475B79">
        <w:rPr>
          <w:rFonts w:cs="Times New Roman"/>
          <w:szCs w:val="24"/>
        </w:rPr>
        <w:t xml:space="preserve">the </w:t>
      </w:r>
      <w:r w:rsidRPr="00475B79">
        <w:rPr>
          <w:rFonts w:cs="Times New Roman"/>
          <w:szCs w:val="24"/>
        </w:rPr>
        <w:t>stiff competition is that Microsoft must work really hard to retain the</w:t>
      </w:r>
      <w:r w:rsidR="00CD5DC5" w:rsidRPr="00475B79">
        <w:rPr>
          <w:rFonts w:cs="Times New Roman"/>
          <w:szCs w:val="24"/>
        </w:rPr>
        <w:t xml:space="preserve"> valuable employees</w:t>
      </w:r>
      <w:r w:rsidRPr="00475B79">
        <w:rPr>
          <w:rFonts w:cs="Times New Roman"/>
          <w:szCs w:val="24"/>
        </w:rPr>
        <w:t xml:space="preserve"> by increasing their compensation. It must give them promotion in a bid to raise their self-est</w:t>
      </w:r>
      <w:r w:rsidRPr="00475B79">
        <w:rPr>
          <w:rFonts w:cs="Times New Roman"/>
          <w:szCs w:val="24"/>
        </w:rPr>
        <w:t>eem and raising their status</w:t>
      </w:r>
      <w:r w:rsidR="004715A1" w:rsidRPr="00475B79">
        <w:rPr>
          <w:rFonts w:cs="Times New Roman"/>
          <w:szCs w:val="24"/>
        </w:rPr>
        <w:t xml:space="preserve"> </w:t>
      </w:r>
      <w:sdt>
        <w:sdtPr>
          <w:rPr>
            <w:rFonts w:cs="Times New Roman"/>
            <w:szCs w:val="24"/>
          </w:rPr>
          <w:id w:val="48997554"/>
          <w:citation/>
        </w:sdtPr>
        <w:sdtEndPr/>
        <w:sdtContent>
          <w:r w:rsidR="00476B56" w:rsidRPr="00475B79">
            <w:rPr>
              <w:rFonts w:cs="Times New Roman"/>
              <w:noProof/>
              <w:szCs w:val="24"/>
            </w:rPr>
            <w:fldChar w:fldCharType="begin"/>
          </w:r>
          <w:r w:rsidR="00476B56" w:rsidRPr="00475B79">
            <w:rPr>
              <w:rFonts w:cs="Times New Roman"/>
              <w:noProof/>
              <w:szCs w:val="24"/>
            </w:rPr>
            <w:instrText xml:space="preserve"> CITATION Ken11 \l 1033 </w:instrText>
          </w:r>
          <w:r w:rsidR="00476B56" w:rsidRPr="00475B79">
            <w:rPr>
              <w:rFonts w:cs="Times New Roman"/>
              <w:noProof/>
              <w:szCs w:val="24"/>
            </w:rPr>
            <w:fldChar w:fldCharType="separate"/>
          </w:r>
          <w:r w:rsidR="004715A1" w:rsidRPr="00475B79">
            <w:rPr>
              <w:rFonts w:cs="Times New Roman"/>
              <w:noProof/>
              <w:szCs w:val="24"/>
            </w:rPr>
            <w:t>( Kenan-Flagle Business School, 2011)</w:t>
          </w:r>
          <w:r w:rsidR="00476B56" w:rsidRPr="00475B79">
            <w:rPr>
              <w:rFonts w:cs="Times New Roman"/>
              <w:noProof/>
              <w:szCs w:val="24"/>
            </w:rPr>
            <w:fldChar w:fldCharType="end"/>
          </w:r>
        </w:sdtContent>
      </w:sdt>
      <w:r w:rsidRPr="00475B79">
        <w:rPr>
          <w:rFonts w:cs="Times New Roman"/>
          <w:szCs w:val="24"/>
        </w:rPr>
        <w:t xml:space="preserve">. This requires an addition of capital for the company to achieve the bigger picture. Most of the top talent may not have joined Microsoft because of cases that </w:t>
      </w:r>
      <w:r w:rsidRPr="00475B79">
        <w:rPr>
          <w:rFonts w:cs="Times New Roman"/>
          <w:szCs w:val="24"/>
        </w:rPr>
        <w:t>the company may not have used a non-compete clause.</w:t>
      </w:r>
    </w:p>
    <w:p w14:paraId="01A61FB6" w14:textId="77777777" w:rsidR="000F0D25" w:rsidRPr="00475B79" w:rsidRDefault="0019393A" w:rsidP="00475B79">
      <w:pPr>
        <w:ind w:firstLine="0"/>
        <w:jc w:val="center"/>
        <w:rPr>
          <w:rFonts w:cs="Times New Roman"/>
          <w:b/>
          <w:szCs w:val="24"/>
        </w:rPr>
      </w:pPr>
      <w:r w:rsidRPr="00475B79">
        <w:rPr>
          <w:rFonts w:cs="Times New Roman"/>
          <w:b/>
          <w:szCs w:val="24"/>
        </w:rPr>
        <w:t>Microsoft’s Involvement in Search Engines and Smartphones</w:t>
      </w:r>
    </w:p>
    <w:p w14:paraId="5D1B3027" w14:textId="38F29E13" w:rsidR="00CD5DC5" w:rsidRPr="00475B79" w:rsidRDefault="0019393A" w:rsidP="00475B79">
      <w:pPr>
        <w:tabs>
          <w:tab w:val="left" w:pos="720"/>
        </w:tabs>
        <w:rPr>
          <w:rFonts w:cs="Times New Roman"/>
          <w:szCs w:val="24"/>
        </w:rPr>
      </w:pPr>
      <w:r w:rsidRPr="00475B79">
        <w:rPr>
          <w:rFonts w:cs="Times New Roman"/>
          <w:szCs w:val="24"/>
        </w:rPr>
        <w:t xml:space="preserve">Microsoft </w:t>
      </w:r>
      <w:r w:rsidR="00F5668F" w:rsidRPr="00475B79">
        <w:rPr>
          <w:rFonts w:cs="Times New Roman"/>
          <w:szCs w:val="24"/>
        </w:rPr>
        <w:t>acquired</w:t>
      </w:r>
      <w:r w:rsidRPr="00475B79">
        <w:rPr>
          <w:rFonts w:cs="Times New Roman"/>
          <w:szCs w:val="24"/>
        </w:rPr>
        <w:t xml:space="preserve"> Yahoo Search Business in 2010, a move that led to many interesting issues. The search engine business is a global </w:t>
      </w:r>
      <w:r w:rsidRPr="00475B79">
        <w:rPr>
          <w:rFonts w:cs="Times New Roman"/>
          <w:szCs w:val="24"/>
        </w:rPr>
        <w:t>brand</w:t>
      </w:r>
      <w:r w:rsidR="00E72FA5" w:rsidRPr="00475B79">
        <w:rPr>
          <w:rFonts w:cs="Times New Roman"/>
          <w:szCs w:val="24"/>
        </w:rPr>
        <w:t>. It is among the most tr</w:t>
      </w:r>
      <w:r w:rsidRPr="00475B79">
        <w:rPr>
          <w:rFonts w:cs="Times New Roman"/>
          <w:szCs w:val="24"/>
        </w:rPr>
        <w:t>afficked internet destinations in the world</w:t>
      </w:r>
      <w:r w:rsidR="004715A1" w:rsidRPr="00475B79">
        <w:rPr>
          <w:rFonts w:cs="Times New Roman"/>
          <w:szCs w:val="24"/>
        </w:rPr>
        <w:t xml:space="preserve"> </w:t>
      </w:r>
      <w:sdt>
        <w:sdtPr>
          <w:rPr>
            <w:rFonts w:cs="Times New Roman"/>
            <w:szCs w:val="24"/>
          </w:rPr>
          <w:id w:val="48997555"/>
          <w:citation/>
        </w:sdtPr>
        <w:sdtEndPr/>
        <w:sdtContent>
          <w:r w:rsidR="00476B56" w:rsidRPr="00475B79">
            <w:rPr>
              <w:rFonts w:cs="Times New Roman"/>
              <w:noProof/>
              <w:szCs w:val="24"/>
            </w:rPr>
            <w:fldChar w:fldCharType="begin"/>
          </w:r>
          <w:r w:rsidR="00476B56" w:rsidRPr="00475B79">
            <w:rPr>
              <w:rFonts w:cs="Times New Roman"/>
              <w:noProof/>
              <w:szCs w:val="24"/>
            </w:rPr>
            <w:instrText xml:space="preserve"> CITATION Ter10 \l 1033 </w:instrText>
          </w:r>
          <w:r w:rsidR="00476B56" w:rsidRPr="00475B79">
            <w:rPr>
              <w:rFonts w:cs="Times New Roman"/>
              <w:noProof/>
              <w:szCs w:val="24"/>
            </w:rPr>
            <w:fldChar w:fldCharType="separate"/>
          </w:r>
          <w:r w:rsidR="004715A1" w:rsidRPr="00475B79">
            <w:rPr>
              <w:rFonts w:cs="Times New Roman"/>
              <w:noProof/>
              <w:szCs w:val="24"/>
            </w:rPr>
            <w:t>(Vecchi, Vidal, &amp; Fallenius, 2010)</w:t>
          </w:r>
          <w:r w:rsidR="00476B56" w:rsidRPr="00475B79">
            <w:rPr>
              <w:rFonts w:cs="Times New Roman"/>
              <w:noProof/>
              <w:szCs w:val="24"/>
            </w:rPr>
            <w:fldChar w:fldCharType="end"/>
          </w:r>
        </w:sdtContent>
      </w:sdt>
      <w:r w:rsidRPr="00475B79">
        <w:rPr>
          <w:rFonts w:cs="Times New Roman"/>
          <w:szCs w:val="24"/>
        </w:rPr>
        <w:t>.</w:t>
      </w:r>
      <w:r w:rsidR="00F5668F" w:rsidRPr="00475B79">
        <w:rPr>
          <w:rFonts w:cs="Times New Roman"/>
          <w:szCs w:val="24"/>
        </w:rPr>
        <w:t xml:space="preserve"> The agreement signed during the transaction declared that the company would get licensed to use search technologies of Yahoo and the latter would use Microsoft search engines on their sites. This agreement was followed by the discontinuation of Yahoo’s Panama with most of its employees migrating to Microsoft. This move has been of mutual benefit for both parties.</w:t>
      </w:r>
      <w:r w:rsidRPr="00475B79">
        <w:rPr>
          <w:rFonts w:cs="Times New Roman"/>
          <w:szCs w:val="24"/>
        </w:rPr>
        <w:t xml:space="preserve"> The </w:t>
      </w:r>
      <w:r w:rsidRPr="00475B79">
        <w:rPr>
          <w:rFonts w:cs="Times New Roman"/>
          <w:szCs w:val="24"/>
        </w:rPr>
        <w:t xml:space="preserve">company has also invested in the smartphone industry through the development of Microsoft </w:t>
      </w:r>
      <w:r w:rsidR="00232F42" w:rsidRPr="00475B79">
        <w:rPr>
          <w:rFonts w:cs="Times New Roman"/>
          <w:szCs w:val="24"/>
        </w:rPr>
        <w:t>Lumia</w:t>
      </w:r>
      <w:r w:rsidRPr="00475B79">
        <w:rPr>
          <w:rFonts w:cs="Times New Roman"/>
          <w:szCs w:val="24"/>
        </w:rPr>
        <w:t xml:space="preserve"> which uses its own windows</w:t>
      </w:r>
      <w:r w:rsidR="004715A1" w:rsidRPr="00475B79">
        <w:rPr>
          <w:rFonts w:cs="Times New Roman"/>
          <w:szCs w:val="24"/>
        </w:rPr>
        <w:t xml:space="preserve"> </w:t>
      </w:r>
      <w:sdt>
        <w:sdtPr>
          <w:rPr>
            <w:rFonts w:cs="Times New Roman"/>
            <w:szCs w:val="24"/>
          </w:rPr>
          <w:id w:val="48997556"/>
          <w:citation/>
        </w:sdtPr>
        <w:sdtEndPr/>
        <w:sdtContent>
          <w:r w:rsidR="00476B56" w:rsidRPr="00475B79">
            <w:rPr>
              <w:rFonts w:cs="Times New Roman"/>
              <w:noProof/>
              <w:szCs w:val="24"/>
            </w:rPr>
            <w:fldChar w:fldCharType="begin"/>
          </w:r>
          <w:r w:rsidR="00476B56" w:rsidRPr="00475B79">
            <w:rPr>
              <w:rFonts w:cs="Times New Roman"/>
              <w:noProof/>
              <w:szCs w:val="24"/>
            </w:rPr>
            <w:instrText xml:space="preserve"> CITATION Mic161 \l 1033 </w:instrText>
          </w:r>
          <w:r w:rsidR="00476B56" w:rsidRPr="00475B79">
            <w:rPr>
              <w:rFonts w:cs="Times New Roman"/>
              <w:noProof/>
              <w:szCs w:val="24"/>
            </w:rPr>
            <w:fldChar w:fldCharType="separate"/>
          </w:r>
          <w:r w:rsidR="004715A1" w:rsidRPr="00475B79">
            <w:rPr>
              <w:rFonts w:cs="Times New Roman"/>
              <w:noProof/>
              <w:szCs w:val="24"/>
            </w:rPr>
            <w:t>(Microsoft Mobile, 2016)</w:t>
          </w:r>
          <w:r w:rsidR="00476B56" w:rsidRPr="00475B79">
            <w:rPr>
              <w:rFonts w:cs="Times New Roman"/>
              <w:noProof/>
              <w:szCs w:val="24"/>
            </w:rPr>
            <w:fldChar w:fldCharType="end"/>
          </w:r>
        </w:sdtContent>
      </w:sdt>
      <w:r w:rsidRPr="00475B79">
        <w:rPr>
          <w:rFonts w:cs="Times New Roman"/>
          <w:szCs w:val="24"/>
        </w:rPr>
        <w:t>. The two strategies among others are likely to steer Microsoft into its destin</w:t>
      </w:r>
      <w:r w:rsidRPr="00475B79">
        <w:rPr>
          <w:rFonts w:cs="Times New Roman"/>
          <w:szCs w:val="24"/>
        </w:rPr>
        <w:t>ed levels.</w:t>
      </w:r>
    </w:p>
    <w:p w14:paraId="77133A5B" w14:textId="77777777" w:rsidR="00CD5DC5" w:rsidRPr="00475B79" w:rsidRDefault="0019393A" w:rsidP="00475B79">
      <w:pPr>
        <w:rPr>
          <w:rFonts w:cs="Times New Roman"/>
          <w:szCs w:val="24"/>
        </w:rPr>
      </w:pPr>
      <w:r w:rsidRPr="00475B79">
        <w:rPr>
          <w:rFonts w:cs="Times New Roman"/>
          <w:szCs w:val="24"/>
        </w:rPr>
        <w:br w:type="page"/>
      </w:r>
    </w:p>
    <w:p w14:paraId="37B2B9D5" w14:textId="77777777" w:rsidR="000F0D25" w:rsidRPr="00475B79" w:rsidRDefault="0019393A" w:rsidP="00475B79">
      <w:pPr>
        <w:tabs>
          <w:tab w:val="left" w:pos="720"/>
        </w:tabs>
        <w:ind w:left="720" w:hanging="720"/>
        <w:jc w:val="center"/>
        <w:rPr>
          <w:rFonts w:cs="Times New Roman"/>
          <w:b/>
          <w:szCs w:val="24"/>
        </w:rPr>
      </w:pPr>
      <w:r w:rsidRPr="00475B79">
        <w:rPr>
          <w:rFonts w:cs="Times New Roman"/>
          <w:b/>
          <w:szCs w:val="24"/>
        </w:rPr>
        <w:lastRenderedPageBreak/>
        <w:t>References</w:t>
      </w:r>
    </w:p>
    <w:p w14:paraId="5E8FF51F" w14:textId="77777777" w:rsidR="00530C5E" w:rsidRPr="00475B79" w:rsidRDefault="0019393A" w:rsidP="00475B79">
      <w:pPr>
        <w:pStyle w:val="Bibliography"/>
        <w:ind w:left="720" w:hanging="720"/>
        <w:rPr>
          <w:rFonts w:cs="Times New Roman"/>
          <w:noProof/>
          <w:szCs w:val="24"/>
        </w:rPr>
      </w:pPr>
      <w:r w:rsidRPr="00475B79">
        <w:rPr>
          <w:rFonts w:cs="Times New Roman"/>
          <w:szCs w:val="24"/>
        </w:rPr>
        <w:fldChar w:fldCharType="begin"/>
      </w:r>
      <w:r w:rsidRPr="00475B79">
        <w:rPr>
          <w:rFonts w:cs="Times New Roman"/>
          <w:szCs w:val="24"/>
        </w:rPr>
        <w:instrText xml:space="preserve"> BIBLIOGRAPHY  \l 1033 </w:instrText>
      </w:r>
      <w:r w:rsidRPr="00475B79">
        <w:rPr>
          <w:rFonts w:cs="Times New Roman"/>
          <w:szCs w:val="24"/>
        </w:rPr>
        <w:fldChar w:fldCharType="separate"/>
      </w:r>
      <w:r w:rsidRPr="00475B79">
        <w:rPr>
          <w:rFonts w:cs="Times New Roman"/>
          <w:noProof/>
          <w:szCs w:val="24"/>
        </w:rPr>
        <w:t xml:space="preserve">Kenan-Flagle Business School. (2011). </w:t>
      </w:r>
      <w:r w:rsidRPr="00475B79">
        <w:rPr>
          <w:rFonts w:cs="Times New Roman"/>
          <w:i/>
          <w:iCs/>
          <w:noProof/>
          <w:szCs w:val="24"/>
        </w:rPr>
        <w:t>Benefits of competition.</w:t>
      </w:r>
      <w:r w:rsidRPr="00475B79">
        <w:rPr>
          <w:rFonts w:cs="Times New Roman"/>
          <w:noProof/>
          <w:szCs w:val="24"/>
        </w:rPr>
        <w:t xml:space="preserve"> The University of North Carolina. </w:t>
      </w:r>
    </w:p>
    <w:p w14:paraId="53BB90CF" w14:textId="77777777" w:rsidR="00530C5E" w:rsidRPr="00475B79" w:rsidRDefault="0019393A" w:rsidP="00475B79">
      <w:pPr>
        <w:pStyle w:val="Bibliography"/>
        <w:ind w:left="720" w:hanging="720"/>
        <w:rPr>
          <w:rFonts w:cs="Times New Roman"/>
          <w:noProof/>
          <w:szCs w:val="24"/>
        </w:rPr>
      </w:pPr>
      <w:r w:rsidRPr="00475B79">
        <w:rPr>
          <w:rFonts w:cs="Times New Roman"/>
          <w:noProof/>
          <w:szCs w:val="24"/>
        </w:rPr>
        <w:t xml:space="preserve">Begel, A., &amp; Nagappan, N. (2008). </w:t>
      </w:r>
      <w:r w:rsidRPr="00475B79">
        <w:rPr>
          <w:rFonts w:cs="Times New Roman"/>
          <w:i/>
          <w:iCs/>
          <w:noProof/>
          <w:szCs w:val="24"/>
        </w:rPr>
        <w:t>Pair Programming: What's in it for Me?</w:t>
      </w:r>
      <w:r w:rsidRPr="00475B79">
        <w:rPr>
          <w:rFonts w:cs="Times New Roman"/>
          <w:noProof/>
          <w:szCs w:val="24"/>
        </w:rPr>
        <w:t xml:space="preserve"> Microsoft Research.</w:t>
      </w:r>
    </w:p>
    <w:p w14:paraId="5DAF3A47" w14:textId="77777777" w:rsidR="00530C5E" w:rsidRPr="00475B79" w:rsidRDefault="0019393A" w:rsidP="00475B79">
      <w:pPr>
        <w:pStyle w:val="Bibliography"/>
        <w:ind w:left="720" w:hanging="720"/>
        <w:rPr>
          <w:rFonts w:cs="Times New Roman"/>
          <w:noProof/>
          <w:szCs w:val="24"/>
        </w:rPr>
      </w:pPr>
      <w:r w:rsidRPr="00475B79">
        <w:rPr>
          <w:rFonts w:cs="Times New Roman"/>
          <w:noProof/>
          <w:szCs w:val="24"/>
        </w:rPr>
        <w:t xml:space="preserve">Ferguson, E. (2017). </w:t>
      </w:r>
      <w:r w:rsidRPr="00475B79">
        <w:rPr>
          <w:rFonts w:cs="Times New Roman"/>
          <w:i/>
          <w:iCs/>
          <w:noProof/>
          <w:szCs w:val="24"/>
        </w:rPr>
        <w:t>Microsoft Corporation's PESTEL/PESTLE Analysis &amp; Recommendations.</w:t>
      </w:r>
      <w:r w:rsidRPr="00475B79">
        <w:rPr>
          <w:rFonts w:cs="Times New Roman"/>
          <w:noProof/>
          <w:szCs w:val="24"/>
        </w:rPr>
        <w:t xml:space="preserve"> Microsoft Corporation.</w:t>
      </w:r>
    </w:p>
    <w:p w14:paraId="265B90E8" w14:textId="77777777" w:rsidR="00530C5E" w:rsidRPr="00475B79" w:rsidRDefault="0019393A" w:rsidP="00475B79">
      <w:pPr>
        <w:pStyle w:val="Bibliography"/>
        <w:ind w:left="720" w:hanging="720"/>
        <w:rPr>
          <w:rFonts w:cs="Times New Roman"/>
          <w:noProof/>
          <w:szCs w:val="24"/>
        </w:rPr>
      </w:pPr>
      <w:r w:rsidRPr="00475B79">
        <w:rPr>
          <w:rFonts w:cs="Times New Roman"/>
          <w:noProof/>
          <w:szCs w:val="24"/>
        </w:rPr>
        <w:t xml:space="preserve">Khan, U. A., Alam, M. N., &amp; Alam, S. (2015). </w:t>
      </w:r>
      <w:r w:rsidRPr="00475B79">
        <w:rPr>
          <w:rFonts w:cs="Times New Roman"/>
          <w:i/>
          <w:iCs/>
          <w:noProof/>
          <w:szCs w:val="24"/>
        </w:rPr>
        <w:t>A Critical Analysis of Internal and External Environment of Apple.</w:t>
      </w:r>
      <w:r w:rsidRPr="00475B79">
        <w:rPr>
          <w:rFonts w:cs="Times New Roman"/>
          <w:noProof/>
          <w:szCs w:val="24"/>
        </w:rPr>
        <w:t xml:space="preserve"> International Journal of Economics</w:t>
      </w:r>
      <w:r w:rsidRPr="00475B79">
        <w:rPr>
          <w:rFonts w:cs="Times New Roman"/>
          <w:noProof/>
          <w:szCs w:val="24"/>
        </w:rPr>
        <w:t>, Commerce and Management.</w:t>
      </w:r>
    </w:p>
    <w:p w14:paraId="21D2E954" w14:textId="77777777" w:rsidR="00530C5E" w:rsidRPr="00475B79" w:rsidRDefault="0019393A" w:rsidP="00475B79">
      <w:pPr>
        <w:pStyle w:val="Bibliography"/>
        <w:ind w:left="720" w:hanging="720"/>
        <w:rPr>
          <w:rFonts w:cs="Times New Roman"/>
          <w:noProof/>
          <w:szCs w:val="24"/>
        </w:rPr>
      </w:pPr>
      <w:r w:rsidRPr="00475B79">
        <w:rPr>
          <w:rFonts w:cs="Times New Roman"/>
          <w:noProof/>
          <w:szCs w:val="24"/>
        </w:rPr>
        <w:t xml:space="preserve">MacCormack, A., &amp; Iansiti, M. (2004). </w:t>
      </w:r>
      <w:r w:rsidRPr="00475B79">
        <w:rPr>
          <w:rFonts w:cs="Times New Roman"/>
          <w:i/>
          <w:iCs/>
          <w:noProof/>
          <w:szCs w:val="24"/>
        </w:rPr>
        <w:t>Intellectual Property, Architecture, and the Management of Technological Transitions: Evidence from Microsoft Corporation.</w:t>
      </w:r>
      <w:r w:rsidRPr="00475B79">
        <w:rPr>
          <w:rFonts w:cs="Times New Roman"/>
          <w:noProof/>
          <w:szCs w:val="24"/>
        </w:rPr>
        <w:t xml:space="preserve"> Microsoft Corporation.</w:t>
      </w:r>
    </w:p>
    <w:p w14:paraId="334DF536" w14:textId="77777777" w:rsidR="00530C5E" w:rsidRPr="00475B79" w:rsidRDefault="0019393A" w:rsidP="00475B79">
      <w:pPr>
        <w:pStyle w:val="Bibliography"/>
        <w:ind w:left="720" w:hanging="720"/>
        <w:rPr>
          <w:rFonts w:cs="Times New Roman"/>
          <w:noProof/>
          <w:szCs w:val="24"/>
        </w:rPr>
      </w:pPr>
      <w:r w:rsidRPr="00475B79">
        <w:rPr>
          <w:rFonts w:cs="Times New Roman"/>
          <w:noProof/>
          <w:szCs w:val="24"/>
        </w:rPr>
        <w:t xml:space="preserve">Microsoft Mobile. (2016). </w:t>
      </w:r>
      <w:r w:rsidRPr="00475B79">
        <w:rPr>
          <w:rFonts w:cs="Times New Roman"/>
          <w:i/>
          <w:iCs/>
          <w:noProof/>
          <w:szCs w:val="24"/>
        </w:rPr>
        <w:t xml:space="preserve">Lumia with Windows </w:t>
      </w:r>
      <w:r w:rsidRPr="00475B79">
        <w:rPr>
          <w:rFonts w:cs="Times New Roman"/>
          <w:i/>
          <w:iCs/>
          <w:noProof/>
          <w:szCs w:val="24"/>
        </w:rPr>
        <w:t>10 Mobile.</w:t>
      </w:r>
      <w:r w:rsidRPr="00475B79">
        <w:rPr>
          <w:rFonts w:cs="Times New Roman"/>
          <w:noProof/>
          <w:szCs w:val="24"/>
        </w:rPr>
        <w:t xml:space="preserve"> Microsoft Mobile.</w:t>
      </w:r>
    </w:p>
    <w:p w14:paraId="50C4ED36" w14:textId="77777777" w:rsidR="00530C5E" w:rsidRPr="00475B79" w:rsidRDefault="0019393A" w:rsidP="00475B79">
      <w:pPr>
        <w:pStyle w:val="Bibliography"/>
        <w:ind w:left="720" w:hanging="720"/>
        <w:rPr>
          <w:rFonts w:cs="Times New Roman"/>
          <w:noProof/>
          <w:szCs w:val="24"/>
        </w:rPr>
      </w:pPr>
      <w:r w:rsidRPr="00475B79">
        <w:rPr>
          <w:rFonts w:cs="Times New Roman"/>
          <w:noProof/>
          <w:szCs w:val="24"/>
        </w:rPr>
        <w:t xml:space="preserve">Vecchi, T., Vidal, J., &amp; Fallenius, V. (2010). </w:t>
      </w:r>
      <w:r w:rsidRPr="00475B79">
        <w:rPr>
          <w:rFonts w:cs="Times New Roman"/>
          <w:i/>
          <w:iCs/>
          <w:noProof/>
          <w:szCs w:val="24"/>
        </w:rPr>
        <w:t>The Microsoft / Yahoo! Search Business case.</w:t>
      </w:r>
      <w:r w:rsidRPr="00475B79">
        <w:rPr>
          <w:rFonts w:cs="Times New Roman"/>
          <w:noProof/>
          <w:szCs w:val="24"/>
        </w:rPr>
        <w:t xml:space="preserve"> Competition Policy Newsletter.</w:t>
      </w:r>
    </w:p>
    <w:p w14:paraId="32C30208" w14:textId="721DAFA5" w:rsidR="000F0D25" w:rsidRPr="00475B79" w:rsidRDefault="0019393A" w:rsidP="00475B79">
      <w:pPr>
        <w:tabs>
          <w:tab w:val="left" w:pos="720"/>
        </w:tabs>
        <w:ind w:firstLine="0"/>
        <w:rPr>
          <w:rFonts w:cs="Times New Roman"/>
          <w:szCs w:val="24"/>
        </w:rPr>
      </w:pPr>
      <w:r w:rsidRPr="00475B79">
        <w:rPr>
          <w:rFonts w:cs="Times New Roman"/>
          <w:szCs w:val="24"/>
        </w:rPr>
        <w:fldChar w:fldCharType="end"/>
      </w:r>
      <w:bookmarkEnd w:id="0"/>
    </w:p>
    <w:p w14:paraId="7E31B06A" w14:textId="77777777" w:rsidR="000C3E29" w:rsidRPr="00475B79" w:rsidRDefault="000C3E29" w:rsidP="00475B79">
      <w:pPr>
        <w:rPr>
          <w:rFonts w:cs="Times New Roman"/>
          <w:szCs w:val="24"/>
        </w:rPr>
      </w:pPr>
    </w:p>
    <w:p w14:paraId="5349C599" w14:textId="77777777" w:rsidR="001B5C0B" w:rsidRPr="00475B79" w:rsidRDefault="0019393A" w:rsidP="00475B79">
      <w:pPr>
        <w:autoSpaceDE w:val="0"/>
        <w:autoSpaceDN w:val="0"/>
        <w:adjustRightInd w:val="0"/>
        <w:ind w:firstLine="0"/>
        <w:rPr>
          <w:rFonts w:cs="Times New Roman"/>
          <w:color w:val="231F20"/>
          <w:szCs w:val="24"/>
        </w:rPr>
      </w:pPr>
      <w:r w:rsidRPr="00475B79">
        <w:rPr>
          <w:rFonts w:cs="Times New Roman"/>
          <w:color w:val="231F20"/>
          <w:szCs w:val="24"/>
        </w:rPr>
        <w:t>.</w:t>
      </w:r>
    </w:p>
    <w:p w14:paraId="502E586C" w14:textId="77777777" w:rsidR="00CD5DC5" w:rsidRPr="00475B79" w:rsidRDefault="00CD5DC5" w:rsidP="00475B79">
      <w:pPr>
        <w:jc w:val="center"/>
        <w:rPr>
          <w:rFonts w:cs="Times New Roman"/>
          <w:b/>
          <w:szCs w:val="24"/>
        </w:rPr>
      </w:pPr>
    </w:p>
    <w:p w14:paraId="1D02F8E9" w14:textId="77777777" w:rsidR="00CD5DC5" w:rsidRPr="00475B79" w:rsidRDefault="00CD5DC5" w:rsidP="00475B79">
      <w:pPr>
        <w:jc w:val="center"/>
        <w:rPr>
          <w:rFonts w:cs="Times New Roman"/>
          <w:b/>
          <w:szCs w:val="24"/>
        </w:rPr>
      </w:pPr>
    </w:p>
    <w:p w14:paraId="1613B5AC" w14:textId="77777777" w:rsidR="007A78F9" w:rsidRPr="00475B79" w:rsidRDefault="007A78F9" w:rsidP="00475B79">
      <w:pPr>
        <w:ind w:left="720" w:hanging="720"/>
        <w:jc w:val="center"/>
        <w:rPr>
          <w:rFonts w:cs="Times New Roman"/>
          <w:szCs w:val="24"/>
        </w:rPr>
      </w:pPr>
    </w:p>
    <w:p w14:paraId="0D2D55B7" w14:textId="77777777" w:rsidR="00D268FE" w:rsidRPr="00475B79" w:rsidRDefault="00D268FE" w:rsidP="00475B79">
      <w:pPr>
        <w:rPr>
          <w:rFonts w:cs="Times New Roman"/>
          <w:szCs w:val="24"/>
        </w:rPr>
      </w:pPr>
    </w:p>
    <w:p w14:paraId="1F3DF2DF" w14:textId="77777777" w:rsidR="007F755B" w:rsidRPr="00475B79" w:rsidRDefault="007F755B" w:rsidP="00475B79">
      <w:pPr>
        <w:tabs>
          <w:tab w:val="left" w:pos="720"/>
        </w:tabs>
        <w:rPr>
          <w:rFonts w:cs="Times New Roman"/>
          <w:szCs w:val="24"/>
        </w:rPr>
      </w:pPr>
    </w:p>
    <w:p w14:paraId="269B20FE" w14:textId="77777777" w:rsidR="00513546" w:rsidRPr="00475B79" w:rsidRDefault="00513546" w:rsidP="00475B79">
      <w:pPr>
        <w:tabs>
          <w:tab w:val="left" w:pos="720"/>
        </w:tabs>
        <w:rPr>
          <w:rFonts w:cs="Times New Roman"/>
          <w:szCs w:val="24"/>
        </w:rPr>
      </w:pPr>
    </w:p>
    <w:sectPr w:rsidR="00513546" w:rsidRPr="00475B79" w:rsidSect="00310EA4">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FAD28" w14:textId="77777777" w:rsidR="0019393A" w:rsidRDefault="0019393A">
      <w:pPr>
        <w:spacing w:line="240" w:lineRule="auto"/>
      </w:pPr>
      <w:r>
        <w:separator/>
      </w:r>
    </w:p>
  </w:endnote>
  <w:endnote w:type="continuationSeparator" w:id="0">
    <w:p w14:paraId="160C4DCB" w14:textId="77777777" w:rsidR="0019393A" w:rsidRDefault="00193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E9264" w14:textId="77777777" w:rsidR="0019393A" w:rsidRDefault="0019393A">
      <w:pPr>
        <w:spacing w:line="240" w:lineRule="auto"/>
      </w:pPr>
      <w:r>
        <w:separator/>
      </w:r>
    </w:p>
  </w:footnote>
  <w:footnote w:type="continuationSeparator" w:id="0">
    <w:p w14:paraId="31DA3DBC" w14:textId="77777777" w:rsidR="0019393A" w:rsidRDefault="00193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rPr>
      <w:id w:val="1359940670"/>
      <w:docPartObj>
        <w:docPartGallery w:val="Page Numbers (Top of Page)"/>
        <w:docPartUnique/>
      </w:docPartObj>
    </w:sdtPr>
    <w:sdtEndPr>
      <w:rPr>
        <w:noProof/>
      </w:rPr>
    </w:sdtEndPr>
    <w:sdtContent>
      <w:p w14:paraId="347E37D5" w14:textId="57912DC6" w:rsidR="009A002A" w:rsidRPr="009A002A" w:rsidRDefault="0019393A" w:rsidP="009A002A">
        <w:pPr>
          <w:pStyle w:val="Header"/>
          <w:ind w:firstLine="0"/>
          <w:jc w:val="right"/>
          <w:rPr>
            <w:sz w:val="22"/>
          </w:rPr>
        </w:pPr>
        <w:r w:rsidRPr="009A002A">
          <w:rPr>
            <w:sz w:val="22"/>
          </w:rPr>
          <w:t xml:space="preserve">CASE STUDY: MICROSOFT CORPORATION                                                                     </w:t>
        </w:r>
        <w:r>
          <w:rPr>
            <w:sz w:val="22"/>
          </w:rPr>
          <w:t xml:space="preserve">              </w:t>
        </w:r>
        <w:r w:rsidRPr="009A002A">
          <w:rPr>
            <w:sz w:val="22"/>
          </w:rPr>
          <w:fldChar w:fldCharType="begin"/>
        </w:r>
        <w:r w:rsidRPr="009A002A">
          <w:rPr>
            <w:sz w:val="22"/>
          </w:rPr>
          <w:instrText xml:space="preserve"> PAGE   \* MERGEFORMAT </w:instrText>
        </w:r>
        <w:r w:rsidRPr="009A002A">
          <w:rPr>
            <w:sz w:val="22"/>
          </w:rPr>
          <w:fldChar w:fldCharType="separate"/>
        </w:r>
        <w:r w:rsidRPr="009A002A">
          <w:rPr>
            <w:noProof/>
            <w:sz w:val="22"/>
          </w:rPr>
          <w:t>2</w:t>
        </w:r>
        <w:r w:rsidRPr="009A002A">
          <w:rPr>
            <w:noProof/>
            <w:sz w:val="22"/>
          </w:rPr>
          <w:fldChar w:fldCharType="end"/>
        </w:r>
      </w:p>
    </w:sdtContent>
  </w:sdt>
  <w:p w14:paraId="1F74477F" w14:textId="703B782D" w:rsidR="00890C5C" w:rsidRPr="009A002A" w:rsidRDefault="00890C5C" w:rsidP="009A002A">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rPr>
      <w:id w:val="-521021282"/>
      <w:docPartObj>
        <w:docPartGallery w:val="Page Numbers (Top of Page)"/>
        <w:docPartUnique/>
      </w:docPartObj>
    </w:sdtPr>
    <w:sdtEndPr>
      <w:rPr>
        <w:noProof/>
      </w:rPr>
    </w:sdtEndPr>
    <w:sdtContent>
      <w:p w14:paraId="40B338A5" w14:textId="78743E23" w:rsidR="00310EA4" w:rsidRPr="00310EA4" w:rsidRDefault="0019393A" w:rsidP="00310EA4">
        <w:pPr>
          <w:pStyle w:val="Header"/>
          <w:ind w:firstLine="0"/>
          <w:jc w:val="right"/>
          <w:rPr>
            <w:sz w:val="22"/>
          </w:rPr>
        </w:pPr>
        <w:r w:rsidRPr="00310EA4">
          <w:rPr>
            <w:sz w:val="22"/>
          </w:rPr>
          <w:t xml:space="preserve">Running head: CASE STUDY: MICROSOFT CORPORATION </w:t>
        </w:r>
        <w:r>
          <w:rPr>
            <w:sz w:val="22"/>
          </w:rPr>
          <w:t xml:space="preserve">                                                         </w:t>
        </w:r>
        <w:r w:rsidRPr="00310EA4">
          <w:rPr>
            <w:sz w:val="22"/>
          </w:rPr>
          <w:fldChar w:fldCharType="begin"/>
        </w:r>
        <w:r w:rsidRPr="00310EA4">
          <w:rPr>
            <w:sz w:val="22"/>
          </w:rPr>
          <w:instrText xml:space="preserve"> PAG</w:instrText>
        </w:r>
        <w:r w:rsidRPr="00310EA4">
          <w:rPr>
            <w:sz w:val="22"/>
          </w:rPr>
          <w:instrText xml:space="preserve">E   \* MERGEFORMAT </w:instrText>
        </w:r>
        <w:r w:rsidRPr="00310EA4">
          <w:rPr>
            <w:sz w:val="22"/>
          </w:rPr>
          <w:fldChar w:fldCharType="separate"/>
        </w:r>
        <w:r w:rsidRPr="00310EA4">
          <w:rPr>
            <w:noProof/>
            <w:sz w:val="22"/>
          </w:rPr>
          <w:t>2</w:t>
        </w:r>
        <w:r w:rsidRPr="00310EA4">
          <w:rPr>
            <w:noProof/>
            <w:sz w:val="22"/>
          </w:rPr>
          <w:fldChar w:fldCharType="end"/>
        </w:r>
      </w:p>
    </w:sdtContent>
  </w:sdt>
  <w:p w14:paraId="32CEA261" w14:textId="77777777" w:rsidR="00890C5C" w:rsidRPr="009A002A" w:rsidRDefault="00890C5C" w:rsidP="009A002A">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C5C"/>
    <w:rsid w:val="0000611C"/>
    <w:rsid w:val="000145A8"/>
    <w:rsid w:val="00034284"/>
    <w:rsid w:val="0004238C"/>
    <w:rsid w:val="00047DEA"/>
    <w:rsid w:val="000C3E29"/>
    <w:rsid w:val="000F0D25"/>
    <w:rsid w:val="000F6527"/>
    <w:rsid w:val="000F7AD4"/>
    <w:rsid w:val="001620E0"/>
    <w:rsid w:val="0019393A"/>
    <w:rsid w:val="001B5C0B"/>
    <w:rsid w:val="00232F42"/>
    <w:rsid w:val="0025193B"/>
    <w:rsid w:val="00253B21"/>
    <w:rsid w:val="002615AC"/>
    <w:rsid w:val="002D2CC9"/>
    <w:rsid w:val="00310EA4"/>
    <w:rsid w:val="0032239C"/>
    <w:rsid w:val="00342804"/>
    <w:rsid w:val="0035234D"/>
    <w:rsid w:val="00367DBE"/>
    <w:rsid w:val="003B07F7"/>
    <w:rsid w:val="004674BF"/>
    <w:rsid w:val="004715A1"/>
    <w:rsid w:val="00475B79"/>
    <w:rsid w:val="00476B56"/>
    <w:rsid w:val="00486895"/>
    <w:rsid w:val="004D12AD"/>
    <w:rsid w:val="00513546"/>
    <w:rsid w:val="00525EA7"/>
    <w:rsid w:val="00530C5E"/>
    <w:rsid w:val="00554054"/>
    <w:rsid w:val="005D044E"/>
    <w:rsid w:val="005D2DBA"/>
    <w:rsid w:val="005D44AC"/>
    <w:rsid w:val="006746F0"/>
    <w:rsid w:val="006765AA"/>
    <w:rsid w:val="0070323A"/>
    <w:rsid w:val="00726780"/>
    <w:rsid w:val="007409DE"/>
    <w:rsid w:val="00751F78"/>
    <w:rsid w:val="00757BA8"/>
    <w:rsid w:val="007A78F9"/>
    <w:rsid w:val="007C2233"/>
    <w:rsid w:val="007C3FDC"/>
    <w:rsid w:val="007F23E7"/>
    <w:rsid w:val="007F46AE"/>
    <w:rsid w:val="007F755B"/>
    <w:rsid w:val="00832723"/>
    <w:rsid w:val="00890C5C"/>
    <w:rsid w:val="008C3CD2"/>
    <w:rsid w:val="0091796D"/>
    <w:rsid w:val="009912E4"/>
    <w:rsid w:val="009A002A"/>
    <w:rsid w:val="009C7CD1"/>
    <w:rsid w:val="00BE55B9"/>
    <w:rsid w:val="00BF6691"/>
    <w:rsid w:val="00C0027F"/>
    <w:rsid w:val="00C12A1F"/>
    <w:rsid w:val="00C528CD"/>
    <w:rsid w:val="00C54043"/>
    <w:rsid w:val="00C7619F"/>
    <w:rsid w:val="00CD5DC5"/>
    <w:rsid w:val="00CE0B23"/>
    <w:rsid w:val="00CF6613"/>
    <w:rsid w:val="00D268FE"/>
    <w:rsid w:val="00E0762B"/>
    <w:rsid w:val="00E72FA5"/>
    <w:rsid w:val="00E9645E"/>
    <w:rsid w:val="00F5668F"/>
    <w:rsid w:val="00FA378C"/>
    <w:rsid w:val="00FD2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C8CC8B-AA56-4573-8C42-D74D28CD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4AC"/>
  </w:style>
  <w:style w:type="paragraph" w:styleId="Heading1">
    <w:name w:val="heading 1"/>
    <w:basedOn w:val="Normal"/>
    <w:next w:val="Normal"/>
    <w:link w:val="Heading1Char"/>
    <w:uiPriority w:val="9"/>
    <w:qFormat/>
    <w:rsid w:val="007A78F9"/>
    <w:pPr>
      <w:keepNext/>
      <w:keepLines/>
      <w:spacing w:before="480" w:line="276" w:lineRule="auto"/>
      <w:ind w:firstLine="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C5C"/>
    <w:pPr>
      <w:tabs>
        <w:tab w:val="center" w:pos="4680"/>
        <w:tab w:val="right" w:pos="9360"/>
      </w:tabs>
      <w:spacing w:line="240" w:lineRule="auto"/>
    </w:pPr>
  </w:style>
  <w:style w:type="character" w:customStyle="1" w:styleId="HeaderChar">
    <w:name w:val="Header Char"/>
    <w:basedOn w:val="DefaultParagraphFont"/>
    <w:link w:val="Header"/>
    <w:uiPriority w:val="99"/>
    <w:rsid w:val="00890C5C"/>
  </w:style>
  <w:style w:type="paragraph" w:styleId="Footer">
    <w:name w:val="footer"/>
    <w:basedOn w:val="Normal"/>
    <w:link w:val="FooterChar"/>
    <w:uiPriority w:val="99"/>
    <w:unhideWhenUsed/>
    <w:rsid w:val="00890C5C"/>
    <w:pPr>
      <w:tabs>
        <w:tab w:val="center" w:pos="4680"/>
        <w:tab w:val="right" w:pos="9360"/>
      </w:tabs>
      <w:spacing w:line="240" w:lineRule="auto"/>
    </w:pPr>
  </w:style>
  <w:style w:type="character" w:customStyle="1" w:styleId="FooterChar">
    <w:name w:val="Footer Char"/>
    <w:basedOn w:val="DefaultParagraphFont"/>
    <w:link w:val="Footer"/>
    <w:uiPriority w:val="99"/>
    <w:rsid w:val="00890C5C"/>
  </w:style>
  <w:style w:type="paragraph" w:styleId="BalloonText">
    <w:name w:val="Balloon Text"/>
    <w:basedOn w:val="Normal"/>
    <w:link w:val="BalloonTextChar"/>
    <w:uiPriority w:val="99"/>
    <w:semiHidden/>
    <w:unhideWhenUsed/>
    <w:rsid w:val="00890C5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C5C"/>
    <w:rPr>
      <w:rFonts w:ascii="Tahoma" w:hAnsi="Tahoma" w:cs="Tahoma"/>
      <w:sz w:val="16"/>
      <w:szCs w:val="16"/>
    </w:rPr>
  </w:style>
  <w:style w:type="paragraph" w:styleId="NormalWeb">
    <w:name w:val="Normal (Web)"/>
    <w:basedOn w:val="Normal"/>
    <w:uiPriority w:val="99"/>
    <w:semiHidden/>
    <w:unhideWhenUsed/>
    <w:rsid w:val="00832723"/>
    <w:pPr>
      <w:spacing w:before="100" w:beforeAutospacing="1" w:after="100" w:afterAutospacing="1" w:line="240" w:lineRule="auto"/>
      <w:ind w:firstLine="0"/>
    </w:pPr>
    <w:rPr>
      <w:rFonts w:ascii="Times" w:eastAsiaTheme="minorEastAsia" w:hAnsi="Times" w:cs="Times New Roman"/>
      <w:sz w:val="20"/>
      <w:szCs w:val="20"/>
    </w:rPr>
  </w:style>
  <w:style w:type="character" w:customStyle="1" w:styleId="Heading1Char">
    <w:name w:val="Heading 1 Char"/>
    <w:basedOn w:val="DefaultParagraphFont"/>
    <w:link w:val="Heading1"/>
    <w:uiPriority w:val="9"/>
    <w:rsid w:val="007A78F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A78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0762B"/>
    <w:pPr>
      <w:spacing w:line="240" w:lineRule="auto"/>
    </w:pPr>
    <w:rPr>
      <w:sz w:val="20"/>
      <w:szCs w:val="20"/>
    </w:rPr>
  </w:style>
  <w:style w:type="character" w:customStyle="1" w:styleId="CommentTextChar">
    <w:name w:val="Comment Text Char"/>
    <w:basedOn w:val="DefaultParagraphFont"/>
    <w:link w:val="CommentText"/>
    <w:uiPriority w:val="99"/>
    <w:semiHidden/>
    <w:rsid w:val="00E0762B"/>
    <w:rPr>
      <w:sz w:val="20"/>
      <w:szCs w:val="20"/>
    </w:rPr>
  </w:style>
  <w:style w:type="paragraph" w:customStyle="1" w:styleId="Default">
    <w:name w:val="Default"/>
    <w:rsid w:val="000F0D25"/>
    <w:pPr>
      <w:autoSpaceDE w:val="0"/>
      <w:autoSpaceDN w:val="0"/>
      <w:adjustRightInd w:val="0"/>
      <w:spacing w:line="240" w:lineRule="auto"/>
      <w:ind w:firstLine="0"/>
    </w:pPr>
    <w:rPr>
      <w:rFonts w:ascii="Garamond" w:hAnsi="Garamond" w:cs="Garamond"/>
      <w:color w:val="000000"/>
      <w:szCs w:val="24"/>
    </w:rPr>
  </w:style>
  <w:style w:type="character" w:customStyle="1" w:styleId="A11">
    <w:name w:val="A11"/>
    <w:uiPriority w:val="99"/>
    <w:rsid w:val="000F0D25"/>
    <w:rPr>
      <w:rFonts w:cs="Garamond"/>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Int</b:Tag>
    <b:SourceType>Report</b:SourceType>
    <b:Guid>{4E648C97-735C-4BFF-AAD3-1CAA95707967}</b:Guid>
    <b:Title>Intellectual Property, Architecture, and the Management of Technological Transitions: Evidence from Microsoft Corporation</b:Title>
    <b:Author>
      <b:Author>
        <b:NameList>
          <b:Person>
            <b:Last>MacCormack</b:Last>
            <b:First>Alan</b:First>
          </b:Person>
          <b:Person>
            <b:Last>Iansiti</b:Last>
            <b:First>Marco</b:First>
          </b:Person>
        </b:NameList>
      </b:Author>
    </b:Author>
    <b:Year>2004</b:Year>
    <b:Publisher>Microsoft Corporation</b:Publisher>
    <b:RefOrder>1</b:RefOrder>
  </b:Source>
  <b:Source>
    <b:Tag>Usm15</b:Tag>
    <b:SourceType>Report</b:SourceType>
    <b:Guid>{9EBD705F-47ED-47BD-AB84-5B382D213202}</b:Guid>
    <b:Author>
      <b:Author>
        <b:NameList>
          <b:Person>
            <b:Last>Khan</b:Last>
            <b:First>Usman</b:First>
            <b:Middle>Ali</b:Middle>
          </b:Person>
          <b:Person>
            <b:Last>Alam</b:Last>
            <b:First>Mohammd</b:First>
            <b:Middle>Noor</b:Middle>
          </b:Person>
          <b:Person>
            <b:Last>Alam</b:Last>
            <b:First>Shabbir</b:First>
          </b:Person>
        </b:NameList>
      </b:Author>
    </b:Author>
    <b:Title> A Critical Analysis of Internal and External Environment of Apple</b:Title>
    <b:Year>2015</b:Year>
    <b:Publisher>International Journal of Economics, Commerce and Management</b:Publisher>
    <b:RefOrder>3</b:RefOrder>
  </b:Source>
  <b:Source>
    <b:Tag>And08</b:Tag>
    <b:SourceType>Report</b:SourceType>
    <b:Guid>{5AB95C59-5A3A-4848-B29F-555903A3445C}</b:Guid>
    <b:Author>
      <b:Author>
        <b:NameList>
          <b:Person>
            <b:Last>Begel</b:Last>
            <b:First>Andrew</b:First>
          </b:Person>
          <b:Person>
            <b:Last>Nagappan</b:Last>
            <b:First>Nachiapan</b:First>
          </b:Person>
        </b:NameList>
      </b:Author>
    </b:Author>
    <b:Title>Pair Programming: What's in it for Me?</b:Title>
    <b:Year>2008</b:Year>
    <b:Publisher>Microsoft Research</b:Publisher>
    <b:RefOrder>7</b:RefOrder>
  </b:Source>
  <b:Source>
    <b:Tag>Edw17</b:Tag>
    <b:SourceType>Report</b:SourceType>
    <b:Guid>{C428D1ED-3F71-4F2B-87F8-5353FFE64550}</b:Guid>
    <b:Author>
      <b:Author>
        <b:NameList>
          <b:Person>
            <b:Last>Ferguson</b:Last>
            <b:First>Edward</b:First>
          </b:Person>
        </b:NameList>
      </b:Author>
    </b:Author>
    <b:Title>Microsoft Corporation's PESTEL/PESTLE Analysis &amp; Recommendations</b:Title>
    <b:Year>2017</b:Year>
    <b:Publisher>Microsoft Corporation</b:Publisher>
    <b:RefOrder>2</b:RefOrder>
  </b:Source>
  <b:Source>
    <b:Tag>Ken11</b:Tag>
    <b:SourceType>Report</b:SourceType>
    <b:Guid>{6CE613E3-6A1C-4EB8-88F9-376B75376B70}</b:Guid>
    <b:Author>
      <b:Author>
        <b:Corporate> Kenan-Flagle Business School</b:Corporate>
      </b:Author>
    </b:Author>
    <b:Title>Benefits of Competition</b:Title>
    <b:Year>2011</b:Year>
    <b:Publisher>University of North Carolina</b:Publisher>
    <b:RefOrder>4</b:RefOrder>
  </b:Source>
  <b:Source>
    <b:Tag>Ter10</b:Tag>
    <b:SourceType>Report</b:SourceType>
    <b:Guid>{8B3984C5-6607-46A6-9ECB-530D5B837782}</b:Guid>
    <b:Author>
      <b:Author>
        <b:NameList>
          <b:Person>
            <b:Last>Vecchi</b:Last>
            <b:First>Teresa</b:First>
          </b:Person>
          <b:Person>
            <b:Last>Vidal</b:Last>
            <b:First>Jerome</b:First>
          </b:Person>
          <b:Person>
            <b:Last>Fallenius</b:Last>
            <b:First>Viveca</b:First>
          </b:Person>
        </b:NameList>
      </b:Author>
    </b:Author>
    <b:Title>The Microsoft / Yahoo! Search Business case</b:Title>
    <b:Year>2010</b:Year>
    <b:Publisher>Competition Policy Newsletter</b:Publisher>
    <b:RefOrder>5</b:RefOrder>
  </b:Source>
  <b:Source>
    <b:Tag>Mic161</b:Tag>
    <b:SourceType>Report</b:SourceType>
    <b:Guid>{FE8C92D7-7671-41C0-A8AA-5F013CC4E0EA}</b:Guid>
    <b:Author>
      <b:Author>
        <b:Corporate>Microsoft Mobile</b:Corporate>
      </b:Author>
    </b:Author>
    <b:Title>Lumia with Windows 10 Mobile</b:Title>
    <b:Year>2016</b:Year>
    <b:Publisher>Microsoft Mobile</b:Publisher>
    <b:RefOrder>6</b:RefOrder>
  </b:Source>
</b:Sources>
</file>

<file path=customXml/itemProps1.xml><?xml version="1.0" encoding="utf-8"?>
<ds:datastoreItem xmlns:ds="http://schemas.openxmlformats.org/officeDocument/2006/customXml" ds:itemID="{0D82DA36-90AB-4E1C-A1CE-2049BBA0D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Antony Ouma</cp:lastModifiedBy>
  <cp:revision>9</cp:revision>
  <dcterms:created xsi:type="dcterms:W3CDTF">2018-08-23T18:30:00Z</dcterms:created>
  <dcterms:modified xsi:type="dcterms:W3CDTF">2018-08-23T19:58:00Z</dcterms:modified>
</cp:coreProperties>
</file>